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A0" w:rsidRDefault="00AF4293">
      <w:pPr>
        <w:jc w:val="center"/>
        <w:rPr>
          <w:color w:val="000000"/>
        </w:rPr>
      </w:pPr>
      <w:r>
        <w:rPr>
          <w:color w:val="000000"/>
        </w:rPr>
        <w:t xml:space="preserve">   </w:t>
      </w:r>
      <w:r w:rsidR="009235B3" w:rsidRPr="000936A0">
        <w:rPr>
          <w:noProof/>
          <w:color w:val="000066"/>
        </w:rPr>
        <w:drawing>
          <wp:inline distT="0" distB="0" distL="0" distR="0">
            <wp:extent cx="3876675" cy="449730"/>
            <wp:effectExtent l="38100" t="38100" r="66675" b="83820"/>
            <wp:docPr id="1" name="Picture 1" descr="Curriculum-header-Gol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riculum-header-Gold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8" cy="454224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A00885" w:rsidRPr="00A00885" w:rsidRDefault="00A00885">
      <w:pPr>
        <w:jc w:val="center"/>
        <w:rPr>
          <w:b/>
          <w:bCs/>
          <w:sz w:val="16"/>
          <w:szCs w:val="16"/>
        </w:rPr>
      </w:pPr>
    </w:p>
    <w:p w:rsidR="00EB161F" w:rsidRPr="00A47FA7" w:rsidRDefault="000B6DD1" w:rsidP="00EB161F">
      <w:pPr>
        <w:jc w:val="center"/>
        <w:rPr>
          <w:b/>
          <w:bCs/>
          <w:color w:val="002060"/>
          <w:sz w:val="26"/>
          <w:szCs w:val="26"/>
        </w:rPr>
      </w:pPr>
      <w:r w:rsidRPr="00A47FA7">
        <w:rPr>
          <w:b/>
          <w:bCs/>
          <w:color w:val="002060"/>
          <w:sz w:val="26"/>
          <w:szCs w:val="26"/>
        </w:rPr>
        <w:t xml:space="preserve">ONLINE </w:t>
      </w:r>
      <w:r w:rsidR="000B51FC">
        <w:rPr>
          <w:b/>
          <w:bCs/>
          <w:color w:val="002060"/>
          <w:sz w:val="26"/>
          <w:szCs w:val="26"/>
        </w:rPr>
        <w:t xml:space="preserve">CURRICUNET </w:t>
      </w:r>
      <w:r w:rsidR="00EB161F" w:rsidRPr="00A47FA7">
        <w:rPr>
          <w:b/>
          <w:bCs/>
          <w:color w:val="002060"/>
          <w:sz w:val="26"/>
          <w:szCs w:val="26"/>
        </w:rPr>
        <w:t xml:space="preserve">REVIEW PROCESS </w:t>
      </w:r>
      <w:r w:rsidR="005A16DC">
        <w:rPr>
          <w:b/>
          <w:bCs/>
          <w:color w:val="002060"/>
          <w:sz w:val="26"/>
          <w:szCs w:val="26"/>
        </w:rPr>
        <w:t>FOR CURRICULUM COMMITTEE</w:t>
      </w:r>
    </w:p>
    <w:p w:rsidR="00EB161F" w:rsidRPr="00A47FA7" w:rsidRDefault="00EB161F" w:rsidP="00EB161F">
      <w:pPr>
        <w:jc w:val="center"/>
        <w:rPr>
          <w:b/>
          <w:bCs/>
          <w:color w:val="002060"/>
          <w:sz w:val="26"/>
          <w:szCs w:val="26"/>
        </w:rPr>
      </w:pPr>
      <w:r w:rsidRPr="00A47FA7">
        <w:rPr>
          <w:b/>
          <w:bCs/>
          <w:color w:val="002060"/>
          <w:sz w:val="26"/>
          <w:szCs w:val="26"/>
        </w:rPr>
        <w:t>TEAM BASED DIVISION OF LABOR</w:t>
      </w:r>
    </w:p>
    <w:p w:rsidR="00A9452E" w:rsidRPr="002F7B24" w:rsidRDefault="00035C75" w:rsidP="00035C75">
      <w:pPr>
        <w:tabs>
          <w:tab w:val="left" w:pos="4856"/>
        </w:tabs>
        <w:rPr>
          <w:b/>
          <w:bCs/>
          <w:sz w:val="22"/>
          <w:szCs w:val="22"/>
        </w:rPr>
      </w:pPr>
      <w:r w:rsidRPr="002F7B24">
        <w:rPr>
          <w:b/>
          <w:bCs/>
          <w:sz w:val="22"/>
          <w:szCs w:val="22"/>
        </w:rPr>
        <w:tab/>
      </w:r>
    </w:p>
    <w:p w:rsidR="000B6DD1" w:rsidRDefault="00597755" w:rsidP="00FD5740">
      <w:pPr>
        <w:rPr>
          <w:bCs/>
          <w:color w:val="002060"/>
          <w:sz w:val="22"/>
          <w:szCs w:val="22"/>
        </w:rPr>
      </w:pPr>
      <w:r w:rsidRPr="00176722">
        <w:rPr>
          <w:b/>
          <w:bCs/>
          <w:color w:val="002060"/>
          <w:sz w:val="22"/>
          <w:szCs w:val="22"/>
        </w:rPr>
        <w:t>Tech</w:t>
      </w:r>
      <w:r w:rsidR="00FD5740">
        <w:rPr>
          <w:b/>
          <w:bCs/>
          <w:color w:val="002060"/>
          <w:sz w:val="22"/>
          <w:szCs w:val="22"/>
        </w:rPr>
        <w:t>nical</w:t>
      </w:r>
      <w:r w:rsidRPr="00176722">
        <w:rPr>
          <w:b/>
          <w:bCs/>
          <w:color w:val="002060"/>
          <w:sz w:val="22"/>
          <w:szCs w:val="22"/>
        </w:rPr>
        <w:t xml:space="preserve"> Review</w:t>
      </w:r>
      <w:r w:rsidR="00C03728" w:rsidRPr="00176722">
        <w:rPr>
          <w:bCs/>
          <w:color w:val="002060"/>
          <w:sz w:val="22"/>
          <w:szCs w:val="22"/>
        </w:rPr>
        <w:t xml:space="preserve"> </w:t>
      </w:r>
      <w:r w:rsidR="00FD5740" w:rsidRPr="00FD5740">
        <w:rPr>
          <w:b/>
          <w:bCs/>
          <w:color w:val="002060"/>
          <w:sz w:val="22"/>
          <w:szCs w:val="22"/>
        </w:rPr>
        <w:t>Committee</w:t>
      </w:r>
      <w:r w:rsidR="00FD5740">
        <w:rPr>
          <w:bCs/>
          <w:color w:val="002060"/>
          <w:sz w:val="22"/>
          <w:szCs w:val="22"/>
        </w:rPr>
        <w:t xml:space="preserve"> </w:t>
      </w:r>
      <w:r w:rsidR="00BB5A0D" w:rsidRPr="00176722">
        <w:rPr>
          <w:b/>
          <w:bCs/>
          <w:color w:val="002060"/>
          <w:sz w:val="22"/>
          <w:szCs w:val="22"/>
        </w:rPr>
        <w:t>(</w:t>
      </w:r>
      <w:r w:rsidR="00FD5740">
        <w:rPr>
          <w:b/>
          <w:bCs/>
          <w:color w:val="002060"/>
          <w:sz w:val="22"/>
          <w:szCs w:val="22"/>
        </w:rPr>
        <w:t>L</w:t>
      </w:r>
      <w:r w:rsidR="00BB5A0D" w:rsidRPr="00176722">
        <w:rPr>
          <w:b/>
          <w:bCs/>
          <w:color w:val="002060"/>
          <w:sz w:val="22"/>
          <w:szCs w:val="22"/>
        </w:rPr>
        <w:t>evel 2.8)</w:t>
      </w:r>
      <w:r w:rsidR="00BB5A0D" w:rsidRPr="00176722">
        <w:rPr>
          <w:bCs/>
          <w:color w:val="002060"/>
          <w:sz w:val="22"/>
          <w:szCs w:val="22"/>
        </w:rPr>
        <w:t xml:space="preserve"> </w:t>
      </w:r>
      <w:r w:rsidR="00FD5740">
        <w:rPr>
          <w:bCs/>
          <w:color w:val="002060"/>
          <w:sz w:val="22"/>
          <w:szCs w:val="22"/>
        </w:rPr>
        <w:t xml:space="preserve">review </w:t>
      </w:r>
      <w:r w:rsidR="00C03728" w:rsidRPr="00176722">
        <w:rPr>
          <w:bCs/>
          <w:color w:val="002060"/>
          <w:sz w:val="22"/>
          <w:szCs w:val="22"/>
        </w:rPr>
        <w:t>will occur</w:t>
      </w:r>
      <w:r w:rsidR="00FD5740">
        <w:rPr>
          <w:bCs/>
          <w:color w:val="002060"/>
          <w:sz w:val="22"/>
          <w:szCs w:val="22"/>
        </w:rPr>
        <w:t xml:space="preserve"> online in </w:t>
      </w:r>
      <w:proofErr w:type="spellStart"/>
      <w:r w:rsidR="00FD5740">
        <w:rPr>
          <w:bCs/>
          <w:color w:val="002060"/>
          <w:sz w:val="22"/>
          <w:szCs w:val="22"/>
        </w:rPr>
        <w:t>Curricunet</w:t>
      </w:r>
      <w:proofErr w:type="spellEnd"/>
      <w:r w:rsidR="00C03728" w:rsidRPr="00176722">
        <w:rPr>
          <w:bCs/>
          <w:color w:val="002060"/>
          <w:sz w:val="22"/>
          <w:szCs w:val="22"/>
        </w:rPr>
        <w:t xml:space="preserve"> on a rolling basis.  Each proposal </w:t>
      </w:r>
      <w:r w:rsidR="000F3E4C">
        <w:rPr>
          <w:bCs/>
          <w:color w:val="002060"/>
          <w:sz w:val="22"/>
          <w:szCs w:val="22"/>
        </w:rPr>
        <w:t>remains in the queue for</w:t>
      </w:r>
      <w:r w:rsidR="00A827D1" w:rsidRPr="00176722">
        <w:rPr>
          <w:bCs/>
          <w:color w:val="002060"/>
          <w:sz w:val="22"/>
          <w:szCs w:val="22"/>
        </w:rPr>
        <w:t xml:space="preserve"> </w:t>
      </w:r>
      <w:r w:rsidR="00866D82" w:rsidRPr="00176722">
        <w:rPr>
          <w:b/>
          <w:bCs/>
          <w:color w:val="002060"/>
          <w:sz w:val="22"/>
          <w:szCs w:val="22"/>
        </w:rPr>
        <w:t>two</w:t>
      </w:r>
      <w:r w:rsidR="00C03728" w:rsidRPr="00176722">
        <w:rPr>
          <w:b/>
          <w:bCs/>
          <w:color w:val="002060"/>
          <w:sz w:val="22"/>
          <w:szCs w:val="22"/>
        </w:rPr>
        <w:t xml:space="preserve"> full week</w:t>
      </w:r>
      <w:r w:rsidR="00AF79FD" w:rsidRPr="00176722">
        <w:rPr>
          <w:b/>
          <w:bCs/>
          <w:color w:val="002060"/>
          <w:sz w:val="22"/>
          <w:szCs w:val="22"/>
        </w:rPr>
        <w:t>s (11</w:t>
      </w:r>
      <w:r w:rsidR="00C03728" w:rsidRPr="00176722">
        <w:rPr>
          <w:b/>
          <w:bCs/>
          <w:color w:val="002060"/>
          <w:sz w:val="22"/>
          <w:szCs w:val="22"/>
        </w:rPr>
        <w:t xml:space="preserve"> working days</w:t>
      </w:r>
      <w:r w:rsidR="00A827D1" w:rsidRPr="00176722">
        <w:rPr>
          <w:b/>
          <w:bCs/>
          <w:color w:val="002060"/>
          <w:sz w:val="22"/>
          <w:szCs w:val="22"/>
        </w:rPr>
        <w:t>)</w:t>
      </w:r>
      <w:r w:rsidR="00B37FD4" w:rsidRPr="00176722">
        <w:rPr>
          <w:bCs/>
          <w:color w:val="002060"/>
          <w:sz w:val="22"/>
          <w:szCs w:val="22"/>
        </w:rPr>
        <w:t xml:space="preserve">. </w:t>
      </w:r>
    </w:p>
    <w:p w:rsidR="00FD5740" w:rsidRDefault="00FD5740" w:rsidP="00FD5740">
      <w:pPr>
        <w:rPr>
          <w:bCs/>
          <w:color w:val="002060"/>
          <w:sz w:val="22"/>
          <w:szCs w:val="22"/>
        </w:rPr>
      </w:pPr>
    </w:p>
    <w:p w:rsidR="00FD5740" w:rsidRDefault="005A16DC" w:rsidP="00FD5740">
      <w:pPr>
        <w:rPr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Curriculum</w:t>
      </w:r>
      <w:r w:rsidRPr="00176722">
        <w:rPr>
          <w:bCs/>
          <w:color w:val="002060"/>
          <w:sz w:val="22"/>
          <w:szCs w:val="22"/>
        </w:rPr>
        <w:t xml:space="preserve"> </w:t>
      </w:r>
      <w:r w:rsidRPr="00FD5740">
        <w:rPr>
          <w:b/>
          <w:bCs/>
          <w:color w:val="002060"/>
          <w:sz w:val="22"/>
          <w:szCs w:val="22"/>
        </w:rPr>
        <w:t>Committee</w:t>
      </w:r>
      <w:r>
        <w:rPr>
          <w:bCs/>
          <w:color w:val="002060"/>
          <w:sz w:val="22"/>
          <w:szCs w:val="22"/>
        </w:rPr>
        <w:t xml:space="preserve"> </w:t>
      </w:r>
      <w:r w:rsidRPr="00176722">
        <w:rPr>
          <w:b/>
          <w:bCs/>
          <w:color w:val="002060"/>
          <w:sz w:val="22"/>
          <w:szCs w:val="22"/>
        </w:rPr>
        <w:t>(</w:t>
      </w:r>
      <w:r>
        <w:rPr>
          <w:b/>
          <w:bCs/>
          <w:color w:val="002060"/>
          <w:sz w:val="22"/>
          <w:szCs w:val="22"/>
        </w:rPr>
        <w:t>Level 6</w:t>
      </w:r>
      <w:r w:rsidRPr="00176722">
        <w:rPr>
          <w:b/>
          <w:bCs/>
          <w:color w:val="002060"/>
          <w:sz w:val="22"/>
          <w:szCs w:val="22"/>
        </w:rPr>
        <w:t>)</w:t>
      </w:r>
      <w:r w:rsidRPr="00176722">
        <w:rPr>
          <w:bCs/>
          <w:color w:val="002060"/>
          <w:sz w:val="22"/>
          <w:szCs w:val="22"/>
        </w:rPr>
        <w:t xml:space="preserve"> </w:t>
      </w:r>
      <w:r>
        <w:rPr>
          <w:bCs/>
          <w:color w:val="002060"/>
          <w:sz w:val="22"/>
          <w:szCs w:val="22"/>
        </w:rPr>
        <w:t xml:space="preserve">review </w:t>
      </w:r>
      <w:r w:rsidRPr="00176722">
        <w:rPr>
          <w:bCs/>
          <w:color w:val="002060"/>
          <w:sz w:val="22"/>
          <w:szCs w:val="22"/>
        </w:rPr>
        <w:t>occur</w:t>
      </w:r>
      <w:r>
        <w:rPr>
          <w:bCs/>
          <w:color w:val="002060"/>
          <w:sz w:val="22"/>
          <w:szCs w:val="22"/>
        </w:rPr>
        <w:t xml:space="preserve">s online in </w:t>
      </w:r>
      <w:proofErr w:type="spellStart"/>
      <w:r>
        <w:rPr>
          <w:bCs/>
          <w:color w:val="002060"/>
          <w:sz w:val="22"/>
          <w:szCs w:val="22"/>
        </w:rPr>
        <w:t>Curricunet</w:t>
      </w:r>
      <w:proofErr w:type="spellEnd"/>
      <w:r w:rsidRPr="00176722">
        <w:rPr>
          <w:bCs/>
          <w:color w:val="002060"/>
          <w:sz w:val="22"/>
          <w:szCs w:val="22"/>
        </w:rPr>
        <w:t xml:space="preserve"> </w:t>
      </w:r>
      <w:r>
        <w:rPr>
          <w:bCs/>
          <w:color w:val="002060"/>
          <w:sz w:val="22"/>
          <w:szCs w:val="22"/>
        </w:rPr>
        <w:t>before each curriculum meeting</w:t>
      </w:r>
      <w:r w:rsidRPr="00176722">
        <w:rPr>
          <w:bCs/>
          <w:color w:val="002060"/>
          <w:sz w:val="22"/>
          <w:szCs w:val="22"/>
        </w:rPr>
        <w:t xml:space="preserve">.  Each proposal </w:t>
      </w:r>
      <w:r>
        <w:rPr>
          <w:bCs/>
          <w:color w:val="002060"/>
          <w:sz w:val="22"/>
          <w:szCs w:val="22"/>
        </w:rPr>
        <w:t>remains in the queue until committee approved or sent back to Level 4 for originator changes.</w:t>
      </w:r>
    </w:p>
    <w:p w:rsidR="00FD5740" w:rsidRPr="00176722" w:rsidRDefault="00FD5740" w:rsidP="00FD5740">
      <w:pPr>
        <w:rPr>
          <w:bCs/>
          <w:sz w:val="22"/>
          <w:szCs w:val="22"/>
        </w:rPr>
      </w:pPr>
    </w:p>
    <w:p w:rsidR="005A16DC" w:rsidRPr="00176722" w:rsidRDefault="002A7592" w:rsidP="00A9452E">
      <w:pPr>
        <w:rPr>
          <w:b/>
          <w:bCs/>
          <w:color w:val="002060"/>
          <w:sz w:val="22"/>
          <w:szCs w:val="22"/>
        </w:rPr>
      </w:pPr>
      <w:r w:rsidRPr="00176722">
        <w:rPr>
          <w:b/>
          <w:bCs/>
          <w:color w:val="002060"/>
          <w:sz w:val="22"/>
          <w:szCs w:val="22"/>
        </w:rPr>
        <w:t>Each Curriculum Committee member will participate on a Review Team.</w:t>
      </w:r>
      <w:r w:rsidR="00832327" w:rsidRPr="00176722">
        <w:rPr>
          <w:b/>
          <w:bCs/>
          <w:color w:val="002060"/>
          <w:sz w:val="22"/>
          <w:szCs w:val="22"/>
        </w:rPr>
        <w:t xml:space="preserve">  </w:t>
      </w:r>
      <w:r w:rsidRPr="00176722">
        <w:rPr>
          <w:bCs/>
          <w:color w:val="002060"/>
          <w:sz w:val="22"/>
          <w:szCs w:val="22"/>
        </w:rPr>
        <w:t xml:space="preserve">Each </w:t>
      </w:r>
      <w:r w:rsidR="001C6ABA">
        <w:rPr>
          <w:bCs/>
          <w:color w:val="002060"/>
          <w:sz w:val="22"/>
          <w:szCs w:val="22"/>
        </w:rPr>
        <w:t>member of the team</w:t>
      </w:r>
      <w:r w:rsidRPr="00176722">
        <w:rPr>
          <w:bCs/>
          <w:color w:val="002060"/>
          <w:sz w:val="22"/>
          <w:szCs w:val="22"/>
        </w:rPr>
        <w:t xml:space="preserve"> will be responsible for reviewing </w:t>
      </w:r>
      <w:r w:rsidR="00887DD3">
        <w:rPr>
          <w:bCs/>
          <w:color w:val="002060"/>
          <w:sz w:val="22"/>
          <w:szCs w:val="22"/>
        </w:rPr>
        <w:t>certain</w:t>
      </w:r>
      <w:r w:rsidR="00035C75" w:rsidRPr="00176722">
        <w:rPr>
          <w:bCs/>
          <w:color w:val="002060"/>
          <w:sz w:val="22"/>
          <w:szCs w:val="22"/>
        </w:rPr>
        <w:t xml:space="preserve"> sections of course </w:t>
      </w:r>
      <w:r w:rsidR="005A16DC">
        <w:rPr>
          <w:bCs/>
          <w:color w:val="002060"/>
          <w:sz w:val="22"/>
          <w:szCs w:val="22"/>
        </w:rPr>
        <w:t xml:space="preserve">and program </w:t>
      </w:r>
      <w:r w:rsidR="00035C75" w:rsidRPr="00176722">
        <w:rPr>
          <w:bCs/>
          <w:color w:val="002060"/>
          <w:sz w:val="22"/>
          <w:szCs w:val="22"/>
        </w:rPr>
        <w:t>proposals</w:t>
      </w:r>
      <w:r w:rsidR="005A16DC">
        <w:rPr>
          <w:bCs/>
          <w:color w:val="002060"/>
          <w:sz w:val="22"/>
          <w:szCs w:val="22"/>
        </w:rPr>
        <w:t xml:space="preserve"> at Level 2.8, and performing specific </w:t>
      </w:r>
      <w:r w:rsidR="00E4347F">
        <w:rPr>
          <w:bCs/>
          <w:color w:val="002060"/>
          <w:sz w:val="22"/>
          <w:szCs w:val="22"/>
        </w:rPr>
        <w:t xml:space="preserve">critical </w:t>
      </w:r>
      <w:r w:rsidR="005A16DC">
        <w:rPr>
          <w:bCs/>
          <w:color w:val="002060"/>
          <w:sz w:val="22"/>
          <w:szCs w:val="22"/>
        </w:rPr>
        <w:t>checks at Level 6</w:t>
      </w:r>
      <w:r w:rsidR="00035C75" w:rsidRPr="00176722">
        <w:rPr>
          <w:bCs/>
          <w:color w:val="002060"/>
          <w:sz w:val="22"/>
          <w:szCs w:val="22"/>
        </w:rPr>
        <w:t xml:space="preserve">.  </w:t>
      </w:r>
      <w:r w:rsidR="00652B3F">
        <w:rPr>
          <w:bCs/>
          <w:color w:val="002060"/>
          <w:sz w:val="22"/>
          <w:szCs w:val="22"/>
        </w:rPr>
        <w:t xml:space="preserve">Reviewers need to do their online review </w:t>
      </w:r>
      <w:r w:rsidR="00814970" w:rsidRPr="00176722">
        <w:rPr>
          <w:bCs/>
          <w:color w:val="002060"/>
          <w:sz w:val="22"/>
          <w:szCs w:val="22"/>
        </w:rPr>
        <w:t xml:space="preserve">in </w:t>
      </w:r>
      <w:proofErr w:type="spellStart"/>
      <w:r w:rsidR="00814970" w:rsidRPr="00176722">
        <w:rPr>
          <w:bCs/>
          <w:color w:val="002060"/>
          <w:sz w:val="22"/>
          <w:szCs w:val="22"/>
        </w:rPr>
        <w:t>CurricUNET</w:t>
      </w:r>
      <w:proofErr w:type="spellEnd"/>
      <w:r w:rsidR="00814970" w:rsidRPr="00176722">
        <w:rPr>
          <w:bCs/>
          <w:color w:val="002060"/>
          <w:sz w:val="22"/>
          <w:szCs w:val="22"/>
        </w:rPr>
        <w:t xml:space="preserve"> each </w:t>
      </w:r>
      <w:r w:rsidR="00652B3F">
        <w:rPr>
          <w:bCs/>
          <w:color w:val="002060"/>
          <w:sz w:val="22"/>
          <w:szCs w:val="22"/>
        </w:rPr>
        <w:t xml:space="preserve">week. </w:t>
      </w:r>
    </w:p>
    <w:p w:rsidR="000855D9" w:rsidRPr="00A82A51" w:rsidRDefault="000855D9" w:rsidP="00A9452E">
      <w:pPr>
        <w:rPr>
          <w:bCs/>
          <w:i/>
          <w:color w:val="7030A0"/>
          <w:sz w:val="22"/>
          <w:szCs w:val="22"/>
        </w:rPr>
      </w:pPr>
      <w:r w:rsidRPr="00A82A51">
        <w:rPr>
          <w:bCs/>
          <w:i/>
          <w:color w:val="7030A0"/>
          <w:sz w:val="22"/>
          <w:szCs w:val="22"/>
        </w:rPr>
        <w:t>*</w:t>
      </w:r>
      <w:r w:rsidR="004C60B1">
        <w:rPr>
          <w:bCs/>
          <w:i/>
          <w:color w:val="7030A0"/>
          <w:sz w:val="22"/>
          <w:szCs w:val="22"/>
        </w:rPr>
        <w:t>George Bonnand</w:t>
      </w:r>
      <w:r w:rsidRPr="00A82A51">
        <w:rPr>
          <w:bCs/>
          <w:i/>
          <w:color w:val="7030A0"/>
          <w:sz w:val="22"/>
          <w:szCs w:val="22"/>
        </w:rPr>
        <w:t xml:space="preserve"> (Tech </w:t>
      </w:r>
      <w:r w:rsidR="00515771" w:rsidRPr="00A82A51">
        <w:rPr>
          <w:bCs/>
          <w:i/>
          <w:color w:val="7030A0"/>
          <w:sz w:val="22"/>
          <w:szCs w:val="22"/>
        </w:rPr>
        <w:t xml:space="preserve">&amp; </w:t>
      </w:r>
      <w:proofErr w:type="spellStart"/>
      <w:r w:rsidR="00515771" w:rsidRPr="00A82A51">
        <w:rPr>
          <w:bCs/>
          <w:i/>
          <w:color w:val="7030A0"/>
          <w:sz w:val="22"/>
          <w:szCs w:val="22"/>
        </w:rPr>
        <w:t>Eng</w:t>
      </w:r>
      <w:proofErr w:type="spellEnd"/>
      <w:r w:rsidRPr="00A82A51">
        <w:rPr>
          <w:bCs/>
          <w:i/>
          <w:color w:val="7030A0"/>
          <w:sz w:val="22"/>
          <w:szCs w:val="22"/>
        </w:rPr>
        <w:t xml:space="preserve">) and Sean Sheil (PE) are excused from review teams for </w:t>
      </w:r>
      <w:r w:rsidR="004C60B1">
        <w:rPr>
          <w:bCs/>
          <w:i/>
          <w:color w:val="7030A0"/>
          <w:sz w:val="22"/>
          <w:szCs w:val="22"/>
        </w:rPr>
        <w:t>2017-18</w:t>
      </w:r>
      <w:r w:rsidRPr="00A82A51">
        <w:rPr>
          <w:bCs/>
          <w:i/>
          <w:color w:val="7030A0"/>
          <w:sz w:val="22"/>
          <w:szCs w:val="22"/>
        </w:rPr>
        <w:t xml:space="preserve"> to work on six-year review catch-up in their own divisions.</w:t>
      </w:r>
    </w:p>
    <w:p w:rsidR="00662375" w:rsidRDefault="00662375" w:rsidP="00A9452E">
      <w:pPr>
        <w:rPr>
          <w:b/>
          <w:bCs/>
          <w:color w:val="002060"/>
          <w:sz w:val="16"/>
          <w:szCs w:val="20"/>
        </w:rPr>
      </w:pPr>
    </w:p>
    <w:p w:rsidR="00646128" w:rsidRPr="006A4885" w:rsidRDefault="00646128" w:rsidP="00A9452E">
      <w:pPr>
        <w:rPr>
          <w:b/>
          <w:bCs/>
          <w:color w:val="FF0000"/>
          <w:szCs w:val="20"/>
        </w:rPr>
      </w:pPr>
      <w:r w:rsidRPr="006A4885">
        <w:rPr>
          <w:b/>
          <w:bCs/>
          <w:color w:val="FF0000"/>
          <w:szCs w:val="20"/>
        </w:rPr>
        <w:t>Instructions for reviewer comments:</w:t>
      </w:r>
    </w:p>
    <w:p w:rsidR="00646128" w:rsidRPr="006A4885" w:rsidRDefault="00646128" w:rsidP="00646128">
      <w:pPr>
        <w:pStyle w:val="ListParagraph"/>
        <w:numPr>
          <w:ilvl w:val="0"/>
          <w:numId w:val="37"/>
        </w:numPr>
        <w:rPr>
          <w:bCs/>
          <w:color w:val="FF0000"/>
          <w:sz w:val="22"/>
          <w:szCs w:val="20"/>
        </w:rPr>
      </w:pPr>
      <w:r w:rsidRPr="006A4885">
        <w:rPr>
          <w:bCs/>
          <w:color w:val="FF0000"/>
          <w:sz w:val="22"/>
          <w:szCs w:val="20"/>
        </w:rPr>
        <w:t xml:space="preserve">If all </w:t>
      </w:r>
      <w:r w:rsidR="00652B3F">
        <w:rPr>
          <w:bCs/>
          <w:color w:val="FF0000"/>
          <w:sz w:val="22"/>
          <w:szCs w:val="20"/>
        </w:rPr>
        <w:t>your</w:t>
      </w:r>
      <w:r w:rsidRPr="006A4885">
        <w:rPr>
          <w:bCs/>
          <w:color w:val="FF0000"/>
          <w:sz w:val="22"/>
          <w:szCs w:val="20"/>
        </w:rPr>
        <w:t xml:space="preserve"> checks are OK, click “Reviewed”</w:t>
      </w:r>
      <w:r w:rsidR="00FD19F3" w:rsidRPr="006A4885">
        <w:rPr>
          <w:bCs/>
          <w:color w:val="FF0000"/>
          <w:sz w:val="22"/>
          <w:szCs w:val="20"/>
        </w:rPr>
        <w:t xml:space="preserve"> in Action field</w:t>
      </w:r>
    </w:p>
    <w:p w:rsidR="00FD19F3" w:rsidRPr="006A4885" w:rsidRDefault="00FD19F3" w:rsidP="00646128">
      <w:pPr>
        <w:pStyle w:val="ListParagraph"/>
        <w:numPr>
          <w:ilvl w:val="0"/>
          <w:numId w:val="37"/>
        </w:numPr>
        <w:rPr>
          <w:bCs/>
          <w:color w:val="FF0000"/>
          <w:sz w:val="22"/>
          <w:szCs w:val="20"/>
        </w:rPr>
      </w:pPr>
      <w:r w:rsidRPr="006A4885">
        <w:rPr>
          <w:bCs/>
          <w:color w:val="FF0000"/>
          <w:sz w:val="22"/>
          <w:szCs w:val="20"/>
        </w:rPr>
        <w:t>If any items need correction, click “Recommend Changes” and post comments with instructions for correction</w:t>
      </w:r>
    </w:p>
    <w:p w:rsidR="00646128" w:rsidRPr="00515771" w:rsidRDefault="00646128" w:rsidP="00A9452E">
      <w:pPr>
        <w:rPr>
          <w:b/>
          <w:bCs/>
          <w:color w:val="002060"/>
          <w:sz w:val="16"/>
          <w:szCs w:val="20"/>
        </w:rPr>
      </w:pPr>
    </w:p>
    <w:p w:rsidR="00BE47D5" w:rsidRPr="00515771" w:rsidRDefault="002A7592" w:rsidP="00A9452E">
      <w:pPr>
        <w:rPr>
          <w:bCs/>
          <w:color w:val="002060"/>
          <w:sz w:val="22"/>
          <w:u w:val="single"/>
        </w:rPr>
      </w:pPr>
      <w:r w:rsidRPr="00CC7C10">
        <w:rPr>
          <w:b/>
          <w:bCs/>
          <w:color w:val="00B050"/>
          <w:sz w:val="36"/>
          <w:u w:val="single"/>
        </w:rPr>
        <w:t>Team A</w:t>
      </w:r>
      <w:r w:rsidR="00936555" w:rsidRPr="00CC7C10">
        <w:rPr>
          <w:bCs/>
          <w:color w:val="00B050"/>
          <w:sz w:val="32"/>
          <w:u w:val="single"/>
        </w:rPr>
        <w:t xml:space="preserve">: </w:t>
      </w:r>
      <w:r w:rsidR="00602DB8">
        <w:rPr>
          <w:bCs/>
          <w:color w:val="002060"/>
          <w:sz w:val="22"/>
          <w:u w:val="single"/>
        </w:rPr>
        <w:t>Cindy Zarske/Math</w:t>
      </w:r>
      <w:r w:rsidR="00BE47D5" w:rsidRPr="00515771">
        <w:rPr>
          <w:bCs/>
          <w:color w:val="002060"/>
          <w:sz w:val="22"/>
          <w:u w:val="single"/>
        </w:rPr>
        <w:t xml:space="preserve">, </w:t>
      </w:r>
      <w:r w:rsidR="004C60B1">
        <w:rPr>
          <w:bCs/>
          <w:color w:val="002060"/>
          <w:sz w:val="22"/>
          <w:u w:val="single"/>
        </w:rPr>
        <w:t xml:space="preserve">Jon-Michael </w:t>
      </w:r>
      <w:proofErr w:type="spellStart"/>
      <w:r w:rsidR="004C60B1">
        <w:rPr>
          <w:bCs/>
          <w:color w:val="002060"/>
          <w:sz w:val="22"/>
          <w:u w:val="single"/>
        </w:rPr>
        <w:t>Hattabaugh</w:t>
      </w:r>
      <w:proofErr w:type="spellEnd"/>
      <w:r w:rsidR="004C60B1">
        <w:rPr>
          <w:bCs/>
          <w:color w:val="002060"/>
          <w:sz w:val="22"/>
          <w:u w:val="single"/>
        </w:rPr>
        <w:t xml:space="preserve"> </w:t>
      </w:r>
      <w:r w:rsidR="00602DB8">
        <w:rPr>
          <w:bCs/>
          <w:color w:val="002060"/>
          <w:sz w:val="22"/>
          <w:u w:val="single"/>
        </w:rPr>
        <w:t>/</w:t>
      </w:r>
      <w:r w:rsidR="00BE47D5" w:rsidRPr="00515771">
        <w:rPr>
          <w:bCs/>
          <w:color w:val="002060"/>
          <w:sz w:val="22"/>
          <w:u w:val="single"/>
        </w:rPr>
        <w:t>Counseling/Student Services</w:t>
      </w:r>
    </w:p>
    <w:p w:rsidR="001148C6" w:rsidRDefault="001148C6" w:rsidP="001148C6">
      <w:pPr>
        <w:pStyle w:val="ColorfulList-Accent11"/>
        <w:ind w:left="0"/>
        <w:rPr>
          <w:b/>
          <w:bCs/>
          <w:color w:val="7030A0"/>
          <w:szCs w:val="20"/>
          <w:u w:val="single"/>
        </w:rPr>
      </w:pPr>
      <w:r w:rsidRPr="004F355B">
        <w:rPr>
          <w:b/>
          <w:bCs/>
          <w:color w:val="7030A0"/>
          <w:szCs w:val="20"/>
          <w:u w:val="single"/>
        </w:rPr>
        <w:t xml:space="preserve">Level 2.8 </w:t>
      </w:r>
      <w:r w:rsidR="0042127A">
        <w:rPr>
          <w:b/>
          <w:bCs/>
          <w:color w:val="7030A0"/>
          <w:szCs w:val="20"/>
          <w:u w:val="single"/>
        </w:rPr>
        <w:t>–</w:t>
      </w:r>
      <w:r w:rsidRPr="004F355B">
        <w:rPr>
          <w:b/>
          <w:bCs/>
          <w:color w:val="7030A0"/>
          <w:szCs w:val="20"/>
          <w:u w:val="single"/>
        </w:rPr>
        <w:t xml:space="preserve"> COURSES</w:t>
      </w:r>
    </w:p>
    <w:p w:rsidR="005A16DC" w:rsidRPr="009266FC" w:rsidRDefault="009545ED" w:rsidP="005021D6">
      <w:pPr>
        <w:pStyle w:val="ColorfulList-Accent11"/>
        <w:ind w:left="360"/>
        <w:rPr>
          <w:b/>
          <w:bCs/>
          <w:color w:val="FF0000"/>
          <w:sz w:val="22"/>
          <w:szCs w:val="23"/>
        </w:rPr>
      </w:pPr>
      <w:r>
        <w:rPr>
          <w:b/>
          <w:bCs/>
          <w:color w:val="FF0000"/>
          <w:sz w:val="22"/>
          <w:szCs w:val="23"/>
        </w:rPr>
        <w:t xml:space="preserve">CZ/JMH </w:t>
      </w:r>
      <w:r w:rsidR="005A16DC">
        <w:rPr>
          <w:b/>
          <w:bCs/>
          <w:color w:val="002060"/>
          <w:sz w:val="22"/>
          <w:szCs w:val="23"/>
        </w:rPr>
        <w:t>Basic Course Information</w:t>
      </w:r>
      <w:r w:rsidR="009266FC">
        <w:rPr>
          <w:b/>
          <w:bCs/>
          <w:color w:val="002060"/>
          <w:sz w:val="22"/>
          <w:szCs w:val="23"/>
        </w:rPr>
        <w:t xml:space="preserve"> - </w:t>
      </w:r>
      <w:r w:rsidR="009266FC" w:rsidRPr="009266FC">
        <w:rPr>
          <w:bCs/>
          <w:color w:val="FF0000"/>
          <w:sz w:val="22"/>
          <w:szCs w:val="23"/>
        </w:rPr>
        <w:t>everyone</w:t>
      </w:r>
    </w:p>
    <w:p w:rsidR="00072984" w:rsidRDefault="00072984" w:rsidP="00072984">
      <w:pPr>
        <w:pStyle w:val="ColorfulList-Accent11"/>
        <w:ind w:left="360"/>
        <w:rPr>
          <w:bCs/>
          <w:color w:val="002060"/>
          <w:sz w:val="22"/>
          <w:szCs w:val="23"/>
        </w:rPr>
      </w:pPr>
      <w:r>
        <w:rPr>
          <w:b/>
          <w:bCs/>
          <w:color w:val="FF0000"/>
          <w:sz w:val="22"/>
          <w:szCs w:val="23"/>
        </w:rPr>
        <w:t xml:space="preserve">CZ </w:t>
      </w:r>
      <w:r w:rsidR="00936555" w:rsidRPr="00515771">
        <w:rPr>
          <w:b/>
          <w:bCs/>
          <w:color w:val="002060"/>
          <w:sz w:val="22"/>
          <w:szCs w:val="23"/>
        </w:rPr>
        <w:t>Requisites, Entr</w:t>
      </w:r>
      <w:r w:rsidR="00E90D14" w:rsidRPr="00515771">
        <w:rPr>
          <w:b/>
          <w:bCs/>
          <w:color w:val="002060"/>
          <w:sz w:val="22"/>
          <w:szCs w:val="23"/>
        </w:rPr>
        <w:t>y S</w:t>
      </w:r>
      <w:r w:rsidR="00BE47D5" w:rsidRPr="00515771">
        <w:rPr>
          <w:b/>
          <w:bCs/>
          <w:color w:val="002060"/>
          <w:sz w:val="22"/>
          <w:szCs w:val="23"/>
        </w:rPr>
        <w:t>kills</w:t>
      </w:r>
      <w:r w:rsidR="006E1D12">
        <w:rPr>
          <w:bCs/>
          <w:color w:val="002060"/>
          <w:sz w:val="22"/>
          <w:szCs w:val="23"/>
        </w:rPr>
        <w:t xml:space="preserve"> </w:t>
      </w:r>
    </w:p>
    <w:p w:rsidR="00BE47D5" w:rsidRPr="00515771" w:rsidRDefault="00DB475A" w:rsidP="00072984">
      <w:pPr>
        <w:pStyle w:val="ColorfulList-Accent11"/>
        <w:rPr>
          <w:bCs/>
          <w:color w:val="002060"/>
          <w:sz w:val="22"/>
          <w:szCs w:val="23"/>
        </w:rPr>
      </w:pPr>
      <w:r>
        <w:rPr>
          <w:bCs/>
          <w:color w:val="002060"/>
          <w:sz w:val="22"/>
          <w:szCs w:val="23"/>
        </w:rPr>
        <w:t>F</w:t>
      </w:r>
      <w:r w:rsidR="00BE47D5" w:rsidRPr="00515771">
        <w:rPr>
          <w:bCs/>
          <w:color w:val="002060"/>
          <w:sz w:val="22"/>
          <w:szCs w:val="23"/>
        </w:rPr>
        <w:t>ormat and proper validation</w:t>
      </w:r>
    </w:p>
    <w:p w:rsidR="00DB475A" w:rsidRPr="009266FC" w:rsidRDefault="00072984" w:rsidP="005021D6">
      <w:pPr>
        <w:pStyle w:val="ColorfulList-Accent11"/>
        <w:ind w:left="360"/>
        <w:rPr>
          <w:bCs/>
          <w:color w:val="FF0000"/>
          <w:sz w:val="22"/>
          <w:szCs w:val="23"/>
        </w:rPr>
      </w:pPr>
      <w:r>
        <w:rPr>
          <w:b/>
          <w:bCs/>
          <w:color w:val="FF0000"/>
          <w:sz w:val="22"/>
          <w:szCs w:val="23"/>
        </w:rPr>
        <w:t xml:space="preserve">JMH </w:t>
      </w:r>
      <w:r w:rsidR="00971E92" w:rsidRPr="00515771">
        <w:rPr>
          <w:b/>
          <w:bCs/>
          <w:color w:val="002060"/>
          <w:sz w:val="22"/>
          <w:szCs w:val="23"/>
        </w:rPr>
        <w:t>General Education</w:t>
      </w:r>
      <w:r w:rsidR="006E1D12">
        <w:rPr>
          <w:bCs/>
          <w:color w:val="002060"/>
          <w:sz w:val="22"/>
          <w:szCs w:val="23"/>
        </w:rPr>
        <w:t xml:space="preserve"> </w:t>
      </w:r>
    </w:p>
    <w:p w:rsidR="005D32F8" w:rsidRDefault="00DB475A" w:rsidP="00DB475A">
      <w:pPr>
        <w:pStyle w:val="ColorfulList-Accent11"/>
        <w:numPr>
          <w:ilvl w:val="1"/>
          <w:numId w:val="13"/>
        </w:numPr>
        <w:rPr>
          <w:bCs/>
          <w:color w:val="002060"/>
          <w:sz w:val="22"/>
          <w:szCs w:val="23"/>
        </w:rPr>
      </w:pPr>
      <w:r w:rsidRPr="00DB475A">
        <w:rPr>
          <w:bCs/>
          <w:color w:val="002060"/>
          <w:sz w:val="22"/>
          <w:szCs w:val="23"/>
        </w:rPr>
        <w:t>Co</w:t>
      </w:r>
      <w:r w:rsidR="00BE47D5" w:rsidRPr="00DB475A">
        <w:rPr>
          <w:bCs/>
          <w:color w:val="002060"/>
          <w:sz w:val="22"/>
          <w:szCs w:val="23"/>
        </w:rPr>
        <w:t>rrect transfer &amp; GE areas</w:t>
      </w:r>
    </w:p>
    <w:p w:rsidR="008B127D" w:rsidRPr="00DB475A" w:rsidRDefault="005D32F8" w:rsidP="00DB475A">
      <w:pPr>
        <w:pStyle w:val="ColorfulList-Accent11"/>
        <w:numPr>
          <w:ilvl w:val="1"/>
          <w:numId w:val="13"/>
        </w:numPr>
        <w:rPr>
          <w:bCs/>
          <w:color w:val="002060"/>
          <w:sz w:val="22"/>
          <w:szCs w:val="23"/>
        </w:rPr>
      </w:pPr>
      <w:r>
        <w:rPr>
          <w:bCs/>
          <w:color w:val="002060"/>
          <w:sz w:val="22"/>
          <w:szCs w:val="23"/>
        </w:rPr>
        <w:t>N</w:t>
      </w:r>
      <w:r w:rsidR="00BE47D5" w:rsidRPr="00DB475A">
        <w:rPr>
          <w:bCs/>
          <w:color w:val="002060"/>
          <w:sz w:val="22"/>
          <w:szCs w:val="23"/>
        </w:rPr>
        <w:t>ew proposals have areas noted in Justification for Proposal</w:t>
      </w:r>
    </w:p>
    <w:p w:rsidR="00DB475A" w:rsidRPr="009266FC" w:rsidRDefault="00072984" w:rsidP="005021D6">
      <w:pPr>
        <w:pStyle w:val="ColorfulList-Accent11"/>
        <w:ind w:left="360"/>
        <w:rPr>
          <w:bCs/>
          <w:color w:val="FF0000"/>
          <w:sz w:val="22"/>
          <w:szCs w:val="23"/>
        </w:rPr>
      </w:pPr>
      <w:r>
        <w:rPr>
          <w:b/>
          <w:bCs/>
          <w:color w:val="FF0000"/>
          <w:sz w:val="22"/>
          <w:szCs w:val="23"/>
        </w:rPr>
        <w:t xml:space="preserve">JMH </w:t>
      </w:r>
      <w:r w:rsidR="008B127D" w:rsidRPr="00515771">
        <w:rPr>
          <w:b/>
          <w:bCs/>
          <w:color w:val="002060"/>
          <w:sz w:val="22"/>
          <w:szCs w:val="23"/>
        </w:rPr>
        <w:t>Comparable Course</w:t>
      </w:r>
      <w:r w:rsidR="008B127D" w:rsidRPr="00515771">
        <w:rPr>
          <w:bCs/>
          <w:color w:val="002060"/>
          <w:sz w:val="22"/>
          <w:szCs w:val="23"/>
        </w:rPr>
        <w:t xml:space="preserve"> (only fo</w:t>
      </w:r>
      <w:r w:rsidR="006E1D12">
        <w:rPr>
          <w:bCs/>
          <w:color w:val="002060"/>
          <w:sz w:val="22"/>
          <w:szCs w:val="23"/>
        </w:rPr>
        <w:t xml:space="preserve">r new </w:t>
      </w:r>
      <w:r w:rsidR="00C738AE">
        <w:rPr>
          <w:bCs/>
          <w:color w:val="002060"/>
          <w:sz w:val="22"/>
          <w:szCs w:val="23"/>
        </w:rPr>
        <w:t xml:space="preserve">UC Transfer/ </w:t>
      </w:r>
      <w:r w:rsidR="006E1D12">
        <w:rPr>
          <w:bCs/>
          <w:color w:val="002060"/>
          <w:sz w:val="22"/>
          <w:szCs w:val="23"/>
        </w:rPr>
        <w:t>CSU GE/</w:t>
      </w:r>
      <w:r w:rsidR="00C738AE">
        <w:rPr>
          <w:bCs/>
          <w:color w:val="002060"/>
          <w:sz w:val="22"/>
          <w:szCs w:val="23"/>
        </w:rPr>
        <w:t xml:space="preserve"> </w:t>
      </w:r>
      <w:r w:rsidR="006E1D12">
        <w:rPr>
          <w:bCs/>
          <w:color w:val="002060"/>
          <w:sz w:val="22"/>
          <w:szCs w:val="23"/>
        </w:rPr>
        <w:t xml:space="preserve">IGETC proposals) </w:t>
      </w:r>
    </w:p>
    <w:p w:rsidR="00BE47D5" w:rsidRPr="00515771" w:rsidRDefault="00DB475A" w:rsidP="00DB475A">
      <w:pPr>
        <w:pStyle w:val="ColorfulList-Accent11"/>
        <w:numPr>
          <w:ilvl w:val="1"/>
          <w:numId w:val="13"/>
        </w:numPr>
        <w:rPr>
          <w:bCs/>
          <w:color w:val="002060"/>
          <w:sz w:val="22"/>
          <w:szCs w:val="23"/>
        </w:rPr>
      </w:pPr>
      <w:r>
        <w:rPr>
          <w:bCs/>
          <w:color w:val="002060"/>
          <w:sz w:val="22"/>
          <w:szCs w:val="23"/>
        </w:rPr>
        <w:t>S</w:t>
      </w:r>
      <w:r w:rsidR="008B127D" w:rsidRPr="00515771">
        <w:rPr>
          <w:bCs/>
          <w:color w:val="002060"/>
          <w:sz w:val="22"/>
          <w:szCs w:val="23"/>
        </w:rPr>
        <w:t>creen completed</w:t>
      </w:r>
    </w:p>
    <w:p w:rsidR="00DB475A" w:rsidRDefault="00BE47D5" w:rsidP="005021D6">
      <w:pPr>
        <w:pStyle w:val="ColorfulList-Accent11"/>
        <w:ind w:left="360"/>
        <w:rPr>
          <w:bCs/>
          <w:color w:val="002060"/>
          <w:sz w:val="22"/>
          <w:szCs w:val="23"/>
        </w:rPr>
      </w:pPr>
      <w:r w:rsidRPr="00515771">
        <w:rPr>
          <w:b/>
          <w:bCs/>
          <w:color w:val="002060"/>
          <w:sz w:val="22"/>
          <w:szCs w:val="23"/>
        </w:rPr>
        <w:t>Catalog Description</w:t>
      </w:r>
      <w:r w:rsidR="006E1D12">
        <w:rPr>
          <w:bCs/>
          <w:color w:val="002060"/>
          <w:sz w:val="22"/>
          <w:szCs w:val="23"/>
        </w:rPr>
        <w:t xml:space="preserve"> </w:t>
      </w:r>
    </w:p>
    <w:p w:rsidR="002A1E8C" w:rsidRDefault="00072984" w:rsidP="00DB475A">
      <w:pPr>
        <w:pStyle w:val="ColorfulList-Accent11"/>
        <w:numPr>
          <w:ilvl w:val="1"/>
          <w:numId w:val="13"/>
        </w:numPr>
        <w:rPr>
          <w:bCs/>
          <w:color w:val="002060"/>
          <w:sz w:val="22"/>
          <w:szCs w:val="23"/>
        </w:rPr>
      </w:pPr>
      <w:r>
        <w:rPr>
          <w:bCs/>
          <w:color w:val="FF0000"/>
          <w:sz w:val="22"/>
          <w:szCs w:val="23"/>
        </w:rPr>
        <w:t xml:space="preserve">CZ </w:t>
      </w:r>
      <w:r w:rsidR="00BE47D5" w:rsidRPr="00515771">
        <w:rPr>
          <w:bCs/>
          <w:color w:val="002060"/>
          <w:sz w:val="22"/>
          <w:szCs w:val="23"/>
        </w:rPr>
        <w:t xml:space="preserve">Statements for </w:t>
      </w:r>
      <w:r w:rsidR="00DB475A">
        <w:rPr>
          <w:bCs/>
          <w:color w:val="002060"/>
          <w:sz w:val="22"/>
          <w:szCs w:val="23"/>
        </w:rPr>
        <w:t>grade option</w:t>
      </w:r>
      <w:r w:rsidR="004200F4">
        <w:rPr>
          <w:bCs/>
          <w:color w:val="002060"/>
          <w:sz w:val="22"/>
          <w:szCs w:val="23"/>
        </w:rPr>
        <w:t xml:space="preserve"> if applicable</w:t>
      </w:r>
      <w:r w:rsidR="00DB475A">
        <w:rPr>
          <w:bCs/>
          <w:color w:val="002060"/>
          <w:sz w:val="22"/>
          <w:szCs w:val="23"/>
        </w:rPr>
        <w:t xml:space="preserve"> </w:t>
      </w:r>
    </w:p>
    <w:p w:rsidR="00DB475A" w:rsidRDefault="00DB475A" w:rsidP="002A1E8C">
      <w:pPr>
        <w:pStyle w:val="ColorfulList-Accent11"/>
        <w:ind w:left="1440"/>
        <w:rPr>
          <w:bCs/>
          <w:color w:val="002060"/>
          <w:sz w:val="22"/>
          <w:szCs w:val="23"/>
        </w:rPr>
      </w:pPr>
      <w:r>
        <w:rPr>
          <w:bCs/>
          <w:color w:val="002060"/>
          <w:sz w:val="22"/>
          <w:szCs w:val="23"/>
        </w:rPr>
        <w:t>(</w:t>
      </w:r>
      <w:r w:rsidR="004200F4">
        <w:rPr>
          <w:bCs/>
          <w:color w:val="002060"/>
          <w:sz w:val="22"/>
          <w:szCs w:val="23"/>
        </w:rPr>
        <w:t>Pass/No Pass only; Letter Grade or Pass/No Pass option</w:t>
      </w:r>
      <w:r>
        <w:rPr>
          <w:bCs/>
          <w:color w:val="002060"/>
          <w:sz w:val="22"/>
          <w:szCs w:val="23"/>
        </w:rPr>
        <w:t>)</w:t>
      </w:r>
      <w:r w:rsidR="009266FC" w:rsidRPr="009266FC">
        <w:rPr>
          <w:bCs/>
          <w:color w:val="002060"/>
          <w:sz w:val="22"/>
          <w:szCs w:val="23"/>
        </w:rPr>
        <w:t xml:space="preserve"> </w:t>
      </w:r>
    </w:p>
    <w:p w:rsidR="00DB475A" w:rsidRDefault="00072984" w:rsidP="00DB475A">
      <w:pPr>
        <w:pStyle w:val="ColorfulList-Accent11"/>
        <w:numPr>
          <w:ilvl w:val="1"/>
          <w:numId w:val="13"/>
        </w:numPr>
        <w:rPr>
          <w:bCs/>
          <w:color w:val="002060"/>
          <w:sz w:val="22"/>
          <w:szCs w:val="23"/>
        </w:rPr>
      </w:pPr>
      <w:r>
        <w:rPr>
          <w:bCs/>
          <w:color w:val="FF0000"/>
          <w:sz w:val="22"/>
          <w:szCs w:val="23"/>
        </w:rPr>
        <w:t xml:space="preserve">CZ </w:t>
      </w:r>
      <w:r w:rsidR="00DB475A">
        <w:rPr>
          <w:bCs/>
          <w:color w:val="002060"/>
          <w:sz w:val="22"/>
          <w:szCs w:val="23"/>
        </w:rPr>
        <w:t>Prerequisite</w:t>
      </w:r>
      <w:r w:rsidR="009266FC">
        <w:rPr>
          <w:bCs/>
          <w:color w:val="002060"/>
          <w:sz w:val="22"/>
          <w:szCs w:val="23"/>
        </w:rPr>
        <w:t xml:space="preserve"> </w:t>
      </w:r>
    </w:p>
    <w:p w:rsidR="00DB475A" w:rsidRDefault="00072984" w:rsidP="00DB475A">
      <w:pPr>
        <w:pStyle w:val="ColorfulList-Accent11"/>
        <w:numPr>
          <w:ilvl w:val="1"/>
          <w:numId w:val="13"/>
        </w:numPr>
        <w:rPr>
          <w:bCs/>
          <w:color w:val="002060"/>
          <w:sz w:val="22"/>
          <w:szCs w:val="23"/>
        </w:rPr>
      </w:pPr>
      <w:r>
        <w:rPr>
          <w:bCs/>
          <w:color w:val="FF0000"/>
          <w:sz w:val="22"/>
          <w:szCs w:val="23"/>
        </w:rPr>
        <w:t xml:space="preserve">CZ </w:t>
      </w:r>
      <w:r w:rsidR="00DB475A">
        <w:rPr>
          <w:bCs/>
          <w:color w:val="002060"/>
          <w:sz w:val="22"/>
          <w:szCs w:val="23"/>
        </w:rPr>
        <w:t>H</w:t>
      </w:r>
      <w:r w:rsidR="00E572EF">
        <w:rPr>
          <w:bCs/>
          <w:color w:val="002060"/>
          <w:sz w:val="22"/>
          <w:szCs w:val="23"/>
        </w:rPr>
        <w:t>ours</w:t>
      </w:r>
      <w:r w:rsidR="009266FC">
        <w:rPr>
          <w:bCs/>
          <w:color w:val="002060"/>
          <w:sz w:val="22"/>
          <w:szCs w:val="23"/>
        </w:rPr>
        <w:t xml:space="preserve"> </w:t>
      </w:r>
    </w:p>
    <w:p w:rsidR="002A1E8C" w:rsidRDefault="00072984" w:rsidP="004200F4">
      <w:pPr>
        <w:pStyle w:val="ColorfulList-Accent11"/>
        <w:numPr>
          <w:ilvl w:val="1"/>
          <w:numId w:val="13"/>
        </w:numPr>
        <w:rPr>
          <w:bCs/>
          <w:color w:val="002060"/>
          <w:sz w:val="22"/>
          <w:szCs w:val="23"/>
        </w:rPr>
      </w:pPr>
      <w:r>
        <w:rPr>
          <w:bCs/>
          <w:color w:val="FF0000"/>
          <w:sz w:val="22"/>
          <w:szCs w:val="23"/>
        </w:rPr>
        <w:t xml:space="preserve">JMH </w:t>
      </w:r>
      <w:r w:rsidR="00DB475A">
        <w:rPr>
          <w:bCs/>
          <w:color w:val="002060"/>
          <w:sz w:val="22"/>
          <w:szCs w:val="23"/>
        </w:rPr>
        <w:t>T</w:t>
      </w:r>
      <w:r w:rsidR="00BE47D5" w:rsidRPr="00515771">
        <w:rPr>
          <w:bCs/>
          <w:color w:val="002060"/>
          <w:sz w:val="22"/>
          <w:szCs w:val="23"/>
        </w:rPr>
        <w:t>ransfer</w:t>
      </w:r>
      <w:r w:rsidR="005E6E8F" w:rsidRPr="00515771">
        <w:rPr>
          <w:bCs/>
          <w:color w:val="002060"/>
          <w:sz w:val="22"/>
          <w:szCs w:val="23"/>
        </w:rPr>
        <w:t>/GE</w:t>
      </w:r>
      <w:r w:rsidR="00BE47D5" w:rsidRPr="00515771">
        <w:rPr>
          <w:bCs/>
          <w:color w:val="002060"/>
          <w:sz w:val="22"/>
          <w:szCs w:val="23"/>
        </w:rPr>
        <w:t xml:space="preserve"> info – </w:t>
      </w:r>
      <w:r w:rsidR="00117E38" w:rsidRPr="00515771">
        <w:rPr>
          <w:bCs/>
          <w:color w:val="002060"/>
          <w:sz w:val="22"/>
          <w:szCs w:val="23"/>
        </w:rPr>
        <w:t>all have correct format and match</w:t>
      </w:r>
      <w:r w:rsidR="00BE47D5" w:rsidRPr="00515771">
        <w:rPr>
          <w:bCs/>
          <w:color w:val="002060"/>
          <w:sz w:val="22"/>
          <w:szCs w:val="23"/>
        </w:rPr>
        <w:t xml:space="preserve"> other parts of proposal</w:t>
      </w:r>
      <w:r w:rsidR="00DB475A">
        <w:rPr>
          <w:bCs/>
          <w:color w:val="002060"/>
          <w:sz w:val="22"/>
          <w:szCs w:val="23"/>
        </w:rPr>
        <w:t>s</w:t>
      </w:r>
      <w:r w:rsidR="000F15C2" w:rsidRPr="00515771">
        <w:rPr>
          <w:bCs/>
          <w:color w:val="002060"/>
          <w:sz w:val="22"/>
          <w:szCs w:val="23"/>
        </w:rPr>
        <w:t xml:space="preserve"> </w:t>
      </w:r>
    </w:p>
    <w:p w:rsidR="005D32F8" w:rsidRPr="004200F4" w:rsidRDefault="000F15C2" w:rsidP="002A1E8C">
      <w:pPr>
        <w:pStyle w:val="ColorfulList-Accent11"/>
        <w:ind w:left="1440"/>
        <w:rPr>
          <w:bCs/>
          <w:color w:val="002060"/>
          <w:sz w:val="22"/>
          <w:szCs w:val="23"/>
        </w:rPr>
      </w:pPr>
      <w:r w:rsidRPr="00515771">
        <w:rPr>
          <w:bCs/>
          <w:color w:val="002060"/>
          <w:sz w:val="22"/>
          <w:szCs w:val="23"/>
        </w:rPr>
        <w:t xml:space="preserve">(MD, </w:t>
      </w:r>
      <w:r w:rsidR="00BB36C1">
        <w:rPr>
          <w:bCs/>
          <w:color w:val="002060"/>
          <w:sz w:val="22"/>
          <w:szCs w:val="23"/>
        </w:rPr>
        <w:t>Catalog Description</w:t>
      </w:r>
      <w:r w:rsidRPr="00515771">
        <w:rPr>
          <w:bCs/>
          <w:color w:val="002060"/>
          <w:sz w:val="22"/>
          <w:szCs w:val="23"/>
        </w:rPr>
        <w:t>, GE screens)</w:t>
      </w:r>
      <w:r w:rsidR="00BF3FB7">
        <w:rPr>
          <w:bCs/>
          <w:color w:val="002060"/>
          <w:sz w:val="22"/>
          <w:szCs w:val="23"/>
        </w:rPr>
        <w:t>. For UC transfer/CSU GE/IGETC proposals pending UC/CSU</w:t>
      </w:r>
      <w:bookmarkStart w:id="0" w:name="_GoBack"/>
      <w:bookmarkEnd w:id="0"/>
      <w:r w:rsidR="00BF3FB7">
        <w:rPr>
          <w:bCs/>
          <w:color w:val="002060"/>
          <w:sz w:val="22"/>
          <w:szCs w:val="23"/>
        </w:rPr>
        <w:t xml:space="preserve"> approval, do NOT include notations at end of catalog description. Laurie will add when approval is officially received from UC/CSU.</w:t>
      </w:r>
    </w:p>
    <w:p w:rsidR="00DB475A" w:rsidRDefault="00072984" w:rsidP="005021D6">
      <w:pPr>
        <w:pStyle w:val="ColorfulList-Accent11"/>
        <w:ind w:left="360"/>
        <w:rPr>
          <w:bCs/>
          <w:color w:val="002060"/>
          <w:sz w:val="22"/>
          <w:szCs w:val="23"/>
        </w:rPr>
      </w:pPr>
      <w:r>
        <w:rPr>
          <w:b/>
          <w:bCs/>
          <w:color w:val="FF0000"/>
          <w:sz w:val="22"/>
          <w:szCs w:val="23"/>
        </w:rPr>
        <w:t xml:space="preserve">CZ </w:t>
      </w:r>
      <w:r w:rsidR="0014408C" w:rsidRPr="00515771">
        <w:rPr>
          <w:b/>
          <w:bCs/>
          <w:color w:val="002060"/>
          <w:sz w:val="22"/>
          <w:szCs w:val="23"/>
        </w:rPr>
        <w:t>Master Database</w:t>
      </w:r>
      <w:r w:rsidR="0014408C" w:rsidRPr="00515771">
        <w:rPr>
          <w:bCs/>
          <w:color w:val="002060"/>
          <w:sz w:val="22"/>
          <w:szCs w:val="23"/>
        </w:rPr>
        <w:t xml:space="preserve"> </w:t>
      </w:r>
    </w:p>
    <w:p w:rsidR="002A7592" w:rsidRDefault="00DB475A" w:rsidP="00DB475A">
      <w:pPr>
        <w:pStyle w:val="ColorfulList-Accent11"/>
        <w:numPr>
          <w:ilvl w:val="1"/>
          <w:numId w:val="13"/>
        </w:numPr>
        <w:rPr>
          <w:bCs/>
          <w:color w:val="002060"/>
          <w:sz w:val="22"/>
          <w:szCs w:val="23"/>
        </w:rPr>
      </w:pPr>
      <w:r w:rsidRPr="00DB475A">
        <w:rPr>
          <w:bCs/>
          <w:color w:val="002060"/>
          <w:sz w:val="22"/>
          <w:szCs w:val="23"/>
        </w:rPr>
        <w:t>C</w:t>
      </w:r>
      <w:r w:rsidR="0016407A" w:rsidRPr="00515771">
        <w:rPr>
          <w:bCs/>
          <w:color w:val="002060"/>
          <w:sz w:val="22"/>
          <w:szCs w:val="23"/>
        </w:rPr>
        <w:t xml:space="preserve">heck </w:t>
      </w:r>
      <w:r w:rsidR="001144F5" w:rsidRPr="00515771">
        <w:rPr>
          <w:bCs/>
          <w:color w:val="002060"/>
          <w:sz w:val="22"/>
          <w:szCs w:val="23"/>
        </w:rPr>
        <w:t>all, except</w:t>
      </w:r>
      <w:r w:rsidR="00D25D51" w:rsidRPr="00515771">
        <w:rPr>
          <w:bCs/>
          <w:color w:val="002060"/>
          <w:sz w:val="22"/>
          <w:szCs w:val="23"/>
        </w:rPr>
        <w:t xml:space="preserve"> TOP/CIP match (which Laurie</w:t>
      </w:r>
      <w:r w:rsidR="00B62D4C" w:rsidRPr="00515771">
        <w:rPr>
          <w:bCs/>
          <w:color w:val="002060"/>
          <w:sz w:val="22"/>
          <w:szCs w:val="23"/>
        </w:rPr>
        <w:t xml:space="preserve"> T.</w:t>
      </w:r>
      <w:r w:rsidR="00D25D51" w:rsidRPr="00515771">
        <w:rPr>
          <w:bCs/>
          <w:color w:val="002060"/>
          <w:sz w:val="22"/>
          <w:szCs w:val="23"/>
        </w:rPr>
        <w:t xml:space="preserve"> checks)</w:t>
      </w:r>
    </w:p>
    <w:p w:rsidR="001148C6" w:rsidRDefault="001148C6" w:rsidP="004222E8">
      <w:pPr>
        <w:pStyle w:val="ColorfulList-Accent11"/>
        <w:ind w:left="0"/>
        <w:rPr>
          <w:bCs/>
          <w:color w:val="002060"/>
          <w:sz w:val="22"/>
          <w:szCs w:val="23"/>
        </w:rPr>
      </w:pPr>
    </w:p>
    <w:p w:rsidR="001148C6" w:rsidRDefault="001148C6" w:rsidP="001148C6">
      <w:pPr>
        <w:pStyle w:val="ColorfulList-Accent11"/>
        <w:ind w:left="0"/>
        <w:rPr>
          <w:bCs/>
          <w:color w:val="002060"/>
          <w:sz w:val="22"/>
          <w:szCs w:val="23"/>
        </w:rPr>
      </w:pPr>
      <w:r w:rsidRPr="004F355B">
        <w:rPr>
          <w:b/>
          <w:bCs/>
          <w:color w:val="7030A0"/>
          <w:szCs w:val="20"/>
          <w:u w:val="single"/>
        </w:rPr>
        <w:t>Level 2.8 - PROGRAMS</w:t>
      </w:r>
    </w:p>
    <w:p w:rsidR="001148C6" w:rsidRDefault="001148C6" w:rsidP="001148C6">
      <w:pPr>
        <w:pStyle w:val="ColorfulList-Accent11"/>
        <w:ind w:left="360"/>
        <w:rPr>
          <w:bCs/>
          <w:color w:val="002060"/>
          <w:sz w:val="22"/>
        </w:rPr>
      </w:pPr>
      <w:r w:rsidRPr="00515771">
        <w:rPr>
          <w:b/>
          <w:bCs/>
          <w:color w:val="002060"/>
          <w:sz w:val="22"/>
        </w:rPr>
        <w:t>Description</w:t>
      </w:r>
    </w:p>
    <w:p w:rsidR="001148C6" w:rsidRDefault="00326F31" w:rsidP="001148C6">
      <w:pPr>
        <w:pStyle w:val="ColorfulList-Accent11"/>
        <w:numPr>
          <w:ilvl w:val="3"/>
          <w:numId w:val="9"/>
        </w:numPr>
        <w:rPr>
          <w:bCs/>
          <w:color w:val="002060"/>
          <w:sz w:val="22"/>
        </w:rPr>
      </w:pPr>
      <w:r>
        <w:rPr>
          <w:bCs/>
          <w:color w:val="FF0000"/>
          <w:sz w:val="22"/>
        </w:rPr>
        <w:t xml:space="preserve">CZ </w:t>
      </w:r>
      <w:r w:rsidR="001148C6" w:rsidRPr="00515771">
        <w:rPr>
          <w:bCs/>
          <w:color w:val="002060"/>
          <w:sz w:val="22"/>
        </w:rPr>
        <w:t>Format (full name of prog</w:t>
      </w:r>
      <w:r w:rsidR="001148C6">
        <w:rPr>
          <w:bCs/>
          <w:color w:val="002060"/>
          <w:sz w:val="22"/>
        </w:rPr>
        <w:t>ram, order, standard language)</w:t>
      </w:r>
    </w:p>
    <w:p w:rsidR="001148C6" w:rsidRDefault="006E1DFD" w:rsidP="001148C6">
      <w:pPr>
        <w:pStyle w:val="ColorfulList-Accent11"/>
        <w:numPr>
          <w:ilvl w:val="3"/>
          <w:numId w:val="9"/>
        </w:numPr>
        <w:rPr>
          <w:bCs/>
          <w:color w:val="002060"/>
          <w:sz w:val="22"/>
        </w:rPr>
      </w:pPr>
      <w:r>
        <w:rPr>
          <w:bCs/>
          <w:color w:val="FF0000"/>
          <w:sz w:val="22"/>
        </w:rPr>
        <w:t xml:space="preserve">JMH </w:t>
      </w:r>
      <w:r w:rsidR="001148C6">
        <w:rPr>
          <w:bCs/>
          <w:color w:val="002060"/>
          <w:sz w:val="22"/>
        </w:rPr>
        <w:t>E</w:t>
      </w:r>
      <w:r w:rsidR="001148C6" w:rsidRPr="00515771">
        <w:rPr>
          <w:bCs/>
          <w:color w:val="002060"/>
          <w:sz w:val="22"/>
        </w:rPr>
        <w:t>xplanation of purpose/career paths</w:t>
      </w:r>
    </w:p>
    <w:p w:rsidR="001148C6" w:rsidRPr="00515771" w:rsidRDefault="00326F31" w:rsidP="001148C6">
      <w:pPr>
        <w:pStyle w:val="ColorfulList-Accent11"/>
        <w:numPr>
          <w:ilvl w:val="3"/>
          <w:numId w:val="9"/>
        </w:numPr>
        <w:rPr>
          <w:bCs/>
          <w:color w:val="002060"/>
          <w:sz w:val="22"/>
        </w:rPr>
      </w:pPr>
      <w:r>
        <w:rPr>
          <w:bCs/>
          <w:color w:val="FF0000"/>
          <w:sz w:val="22"/>
        </w:rPr>
        <w:t xml:space="preserve">CZ </w:t>
      </w:r>
      <w:r w:rsidR="001148C6">
        <w:rPr>
          <w:bCs/>
          <w:color w:val="002060"/>
          <w:sz w:val="22"/>
        </w:rPr>
        <w:t>U</w:t>
      </w:r>
      <w:r w:rsidR="001148C6" w:rsidRPr="00515771">
        <w:rPr>
          <w:bCs/>
          <w:color w:val="002060"/>
          <w:sz w:val="22"/>
        </w:rPr>
        <w:t>nits included correctly</w:t>
      </w:r>
    </w:p>
    <w:p w:rsidR="001148C6" w:rsidRPr="0023273E" w:rsidRDefault="001148C6" w:rsidP="001148C6">
      <w:pPr>
        <w:pStyle w:val="ColorfulList-Accent11"/>
        <w:ind w:left="360"/>
        <w:rPr>
          <w:bCs/>
          <w:color w:val="002060"/>
          <w:sz w:val="22"/>
        </w:rPr>
      </w:pPr>
      <w:r w:rsidRPr="00515771">
        <w:rPr>
          <w:b/>
          <w:bCs/>
          <w:color w:val="002060"/>
          <w:sz w:val="22"/>
        </w:rPr>
        <w:t>Program Block Definitions</w:t>
      </w:r>
    </w:p>
    <w:p w:rsidR="001148C6" w:rsidRDefault="00326F31" w:rsidP="001148C6">
      <w:pPr>
        <w:pStyle w:val="ColorfulList-Accent11"/>
        <w:numPr>
          <w:ilvl w:val="1"/>
          <w:numId w:val="18"/>
        </w:numPr>
        <w:rPr>
          <w:bCs/>
          <w:color w:val="002060"/>
          <w:sz w:val="22"/>
        </w:rPr>
      </w:pPr>
      <w:r>
        <w:rPr>
          <w:bCs/>
          <w:color w:val="FF0000"/>
          <w:sz w:val="22"/>
        </w:rPr>
        <w:t xml:space="preserve">CZ </w:t>
      </w:r>
      <w:r w:rsidR="001148C6" w:rsidRPr="0023273E">
        <w:rPr>
          <w:bCs/>
          <w:color w:val="002060"/>
          <w:sz w:val="22"/>
        </w:rPr>
        <w:t>C</w:t>
      </w:r>
      <w:r w:rsidR="001148C6" w:rsidRPr="00515771">
        <w:rPr>
          <w:bCs/>
          <w:color w:val="002060"/>
          <w:sz w:val="22"/>
        </w:rPr>
        <w:t xml:space="preserve">heck units </w:t>
      </w:r>
      <w:r w:rsidR="001148C6">
        <w:rPr>
          <w:bCs/>
          <w:color w:val="002060"/>
          <w:sz w:val="22"/>
        </w:rPr>
        <w:t>in each section</w:t>
      </w:r>
    </w:p>
    <w:p w:rsidR="001148C6" w:rsidRDefault="00326F31" w:rsidP="001148C6">
      <w:pPr>
        <w:pStyle w:val="ColorfulList-Accent11"/>
        <w:numPr>
          <w:ilvl w:val="1"/>
          <w:numId w:val="18"/>
        </w:numPr>
        <w:rPr>
          <w:bCs/>
          <w:color w:val="002060"/>
          <w:sz w:val="22"/>
        </w:rPr>
      </w:pPr>
      <w:r>
        <w:rPr>
          <w:bCs/>
          <w:color w:val="FF0000"/>
          <w:sz w:val="22"/>
        </w:rPr>
        <w:t xml:space="preserve">CZ </w:t>
      </w:r>
      <w:r w:rsidR="001148C6">
        <w:rPr>
          <w:bCs/>
          <w:color w:val="002060"/>
          <w:sz w:val="22"/>
        </w:rPr>
        <w:t>Total units</w:t>
      </w:r>
    </w:p>
    <w:p w:rsidR="001148C6" w:rsidRDefault="00326F31" w:rsidP="001148C6">
      <w:pPr>
        <w:pStyle w:val="ColorfulList-Accent11"/>
        <w:numPr>
          <w:ilvl w:val="1"/>
          <w:numId w:val="18"/>
        </w:numPr>
        <w:rPr>
          <w:bCs/>
          <w:color w:val="002060"/>
          <w:sz w:val="22"/>
        </w:rPr>
      </w:pPr>
      <w:r>
        <w:rPr>
          <w:bCs/>
          <w:color w:val="FF0000"/>
          <w:sz w:val="22"/>
        </w:rPr>
        <w:t xml:space="preserve">CZ </w:t>
      </w:r>
      <w:r w:rsidR="001148C6">
        <w:rPr>
          <w:bCs/>
          <w:color w:val="002060"/>
          <w:sz w:val="22"/>
        </w:rPr>
        <w:t>R</w:t>
      </w:r>
      <w:r w:rsidR="001148C6" w:rsidRPr="00515771">
        <w:rPr>
          <w:bCs/>
          <w:color w:val="002060"/>
          <w:sz w:val="22"/>
        </w:rPr>
        <w:t>ange of units</w:t>
      </w:r>
    </w:p>
    <w:p w:rsidR="001148C6" w:rsidRDefault="00326F31" w:rsidP="001148C6">
      <w:pPr>
        <w:pStyle w:val="ColorfulList-Accent11"/>
        <w:numPr>
          <w:ilvl w:val="1"/>
          <w:numId w:val="18"/>
        </w:numPr>
        <w:rPr>
          <w:bCs/>
          <w:color w:val="002060"/>
          <w:sz w:val="22"/>
        </w:rPr>
      </w:pPr>
      <w:r>
        <w:rPr>
          <w:bCs/>
          <w:color w:val="FF0000"/>
          <w:sz w:val="22"/>
        </w:rPr>
        <w:t xml:space="preserve">CZ </w:t>
      </w:r>
      <w:r w:rsidR="001148C6">
        <w:rPr>
          <w:bCs/>
          <w:color w:val="002060"/>
          <w:sz w:val="22"/>
        </w:rPr>
        <w:t>Use of “ands” and “</w:t>
      </w:r>
      <w:proofErr w:type="spellStart"/>
      <w:r w:rsidR="001148C6">
        <w:rPr>
          <w:bCs/>
          <w:color w:val="002060"/>
          <w:sz w:val="22"/>
        </w:rPr>
        <w:t>ors</w:t>
      </w:r>
      <w:proofErr w:type="spellEnd"/>
      <w:r w:rsidR="001148C6">
        <w:rPr>
          <w:bCs/>
          <w:color w:val="002060"/>
          <w:sz w:val="22"/>
        </w:rPr>
        <w:t>”</w:t>
      </w:r>
    </w:p>
    <w:p w:rsidR="006246E5" w:rsidRDefault="00326F31" w:rsidP="001148C6">
      <w:pPr>
        <w:pStyle w:val="ColorfulList-Accent11"/>
        <w:numPr>
          <w:ilvl w:val="1"/>
          <w:numId w:val="18"/>
        </w:numPr>
        <w:rPr>
          <w:bCs/>
          <w:color w:val="002060"/>
          <w:sz w:val="22"/>
        </w:rPr>
      </w:pPr>
      <w:r>
        <w:rPr>
          <w:bCs/>
          <w:color w:val="FF0000"/>
          <w:sz w:val="22"/>
        </w:rPr>
        <w:lastRenderedPageBreak/>
        <w:t xml:space="preserve">JMH </w:t>
      </w:r>
      <w:r w:rsidR="006246E5">
        <w:rPr>
          <w:bCs/>
          <w:color w:val="002060"/>
          <w:sz w:val="22"/>
        </w:rPr>
        <w:t xml:space="preserve">Each </w:t>
      </w:r>
      <w:r w:rsidR="000D187C">
        <w:rPr>
          <w:bCs/>
          <w:color w:val="002060"/>
          <w:sz w:val="22"/>
        </w:rPr>
        <w:t xml:space="preserve">course </w:t>
      </w:r>
      <w:r w:rsidR="006246E5">
        <w:rPr>
          <w:bCs/>
          <w:color w:val="002060"/>
          <w:sz w:val="22"/>
        </w:rPr>
        <w:t>block must be designated either “Required Courses” or “Restricted Electives”</w:t>
      </w:r>
      <w:r w:rsidR="00652B3F">
        <w:rPr>
          <w:bCs/>
          <w:color w:val="002060"/>
          <w:sz w:val="22"/>
        </w:rPr>
        <w:t xml:space="preserve"> (except ADT’s which must follow the TMC template)</w:t>
      </w:r>
    </w:p>
    <w:p w:rsidR="00C7109E" w:rsidRDefault="00C7109E" w:rsidP="00890518">
      <w:pPr>
        <w:pStyle w:val="ColorfulList-Accent11"/>
        <w:ind w:left="0"/>
        <w:rPr>
          <w:bCs/>
          <w:color w:val="002060"/>
          <w:sz w:val="22"/>
        </w:rPr>
      </w:pPr>
    </w:p>
    <w:p w:rsidR="00C7109E" w:rsidRDefault="00C7109E" w:rsidP="00890518">
      <w:pPr>
        <w:pStyle w:val="ColorfulList-Accent11"/>
        <w:ind w:left="0"/>
        <w:rPr>
          <w:bCs/>
          <w:color w:val="002060"/>
          <w:sz w:val="22"/>
        </w:rPr>
      </w:pPr>
      <w:r w:rsidRPr="004F355B">
        <w:rPr>
          <w:b/>
          <w:bCs/>
          <w:color w:val="00B050"/>
          <w:sz w:val="36"/>
          <w:szCs w:val="36"/>
          <w:u w:val="single"/>
        </w:rPr>
        <w:t xml:space="preserve">Team </w:t>
      </w:r>
      <w:r>
        <w:rPr>
          <w:b/>
          <w:bCs/>
          <w:color w:val="00B050"/>
          <w:sz w:val="36"/>
          <w:szCs w:val="36"/>
          <w:u w:val="single"/>
        </w:rPr>
        <w:t>A</w:t>
      </w:r>
      <w:r w:rsidRPr="004F355B">
        <w:rPr>
          <w:b/>
          <w:bCs/>
          <w:color w:val="7030A0"/>
          <w:szCs w:val="20"/>
          <w:u w:val="single"/>
        </w:rPr>
        <w:t xml:space="preserve"> </w:t>
      </w:r>
      <w:r w:rsidRPr="00F10EB4">
        <w:rPr>
          <w:b/>
          <w:bCs/>
          <w:color w:val="00B050"/>
          <w:szCs w:val="20"/>
        </w:rPr>
        <w:t>(cont.)</w:t>
      </w:r>
    </w:p>
    <w:p w:rsidR="00890518" w:rsidRPr="004F355B" w:rsidRDefault="00514A7B" w:rsidP="00890518">
      <w:pPr>
        <w:pStyle w:val="ColorfulList-Accent11"/>
        <w:ind w:left="0"/>
        <w:rPr>
          <w:b/>
          <w:bCs/>
          <w:color w:val="7030A0"/>
          <w:sz w:val="22"/>
          <w:szCs w:val="23"/>
          <w:u w:val="single"/>
        </w:rPr>
      </w:pPr>
      <w:r w:rsidRPr="00514A7B">
        <w:rPr>
          <w:b/>
          <w:bCs/>
          <w:color w:val="FF0000"/>
          <w:szCs w:val="20"/>
        </w:rPr>
        <w:t xml:space="preserve">CZ </w:t>
      </w:r>
      <w:r w:rsidR="00890518" w:rsidRPr="004F355B">
        <w:rPr>
          <w:b/>
          <w:bCs/>
          <w:color w:val="7030A0"/>
          <w:szCs w:val="20"/>
          <w:u w:val="single"/>
        </w:rPr>
        <w:t>Level 6 - COURSES</w:t>
      </w:r>
    </w:p>
    <w:p w:rsidR="00890518" w:rsidRDefault="00890518" w:rsidP="00890518">
      <w:pPr>
        <w:pStyle w:val="ColorfulList-Accent11"/>
        <w:ind w:left="360"/>
        <w:rPr>
          <w:rFonts w:cs="Arial"/>
          <w:sz w:val="22"/>
        </w:rPr>
      </w:pPr>
      <w:r>
        <w:rPr>
          <w:b/>
          <w:bCs/>
          <w:color w:val="002060"/>
          <w:sz w:val="22"/>
        </w:rPr>
        <w:t>Course Deletions -</w:t>
      </w:r>
      <w:r w:rsidRPr="00515771">
        <w:rPr>
          <w:bCs/>
          <w:color w:val="002060"/>
          <w:sz w:val="22"/>
        </w:rPr>
        <w:t xml:space="preserve"> </w:t>
      </w:r>
      <w:r w:rsidRPr="00890518">
        <w:rPr>
          <w:rFonts w:cs="Arial"/>
          <w:sz w:val="22"/>
        </w:rPr>
        <w:t>check each impacted program to be sure course has been removed</w:t>
      </w:r>
    </w:p>
    <w:p w:rsidR="00890518" w:rsidRPr="00CC7C10" w:rsidRDefault="00890518" w:rsidP="00890518">
      <w:pPr>
        <w:pStyle w:val="ColorfulList-Accent11"/>
        <w:ind w:left="360"/>
        <w:rPr>
          <w:rFonts w:cs="Arial"/>
          <w:sz w:val="22"/>
        </w:rPr>
      </w:pPr>
      <w:r>
        <w:rPr>
          <w:b/>
          <w:bCs/>
          <w:color w:val="002060"/>
          <w:sz w:val="22"/>
        </w:rPr>
        <w:t xml:space="preserve">Course Revisions - </w:t>
      </w:r>
      <w:r w:rsidRPr="00CC7C10">
        <w:rPr>
          <w:rFonts w:cs="Arial"/>
          <w:sz w:val="22"/>
        </w:rPr>
        <w:t>If Title or Unit Revision, check each impacted program to be sure change is reflected</w:t>
      </w:r>
      <w:r w:rsidR="00FD3A1F" w:rsidRPr="00CC7C10">
        <w:rPr>
          <w:rFonts w:cs="Arial"/>
          <w:sz w:val="22"/>
        </w:rPr>
        <w:t xml:space="preserve">   </w:t>
      </w:r>
    </w:p>
    <w:p w:rsidR="000609D1" w:rsidRPr="00CC7C10" w:rsidRDefault="000609D1" w:rsidP="00890518">
      <w:pPr>
        <w:pStyle w:val="ColorfulList-Accent11"/>
        <w:ind w:left="360"/>
        <w:rPr>
          <w:rFonts w:cs="Arial"/>
          <w:bCs/>
          <w:color w:val="002060"/>
          <w:sz w:val="18"/>
        </w:rPr>
      </w:pPr>
    </w:p>
    <w:p w:rsidR="000609D1" w:rsidRPr="004F355B" w:rsidRDefault="00514A7B" w:rsidP="000609D1">
      <w:pPr>
        <w:pStyle w:val="ColorfulList-Accent11"/>
        <w:ind w:left="0"/>
        <w:rPr>
          <w:b/>
          <w:bCs/>
          <w:color w:val="7030A0"/>
          <w:sz w:val="22"/>
          <w:szCs w:val="23"/>
          <w:u w:val="single"/>
        </w:rPr>
      </w:pPr>
      <w:r>
        <w:rPr>
          <w:b/>
          <w:bCs/>
          <w:color w:val="FF0000"/>
          <w:szCs w:val="20"/>
        </w:rPr>
        <w:t xml:space="preserve">JMH </w:t>
      </w:r>
      <w:r w:rsidR="000609D1" w:rsidRPr="004F355B">
        <w:rPr>
          <w:b/>
          <w:bCs/>
          <w:color w:val="7030A0"/>
          <w:szCs w:val="20"/>
          <w:u w:val="single"/>
        </w:rPr>
        <w:t>Level 6 - PROGRAMS</w:t>
      </w:r>
    </w:p>
    <w:p w:rsidR="00CC7C10" w:rsidRPr="00CC7C10" w:rsidRDefault="00CC7C10" w:rsidP="00CC7C1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cs="Arial"/>
          <w:bCs/>
          <w:color w:val="002060"/>
          <w:sz w:val="20"/>
        </w:rPr>
        <w:tab/>
      </w:r>
      <w:r w:rsidRPr="00CC7C10">
        <w:rPr>
          <w:rFonts w:ascii="Arial" w:hAnsi="Arial" w:cs="Arial"/>
          <w:sz w:val="22"/>
        </w:rPr>
        <w:t>Be sure the total units are correct, and match in description/unit total/program block headers</w:t>
      </w:r>
    </w:p>
    <w:p w:rsidR="00656521" w:rsidRDefault="00656521" w:rsidP="00F10EB4">
      <w:pPr>
        <w:pStyle w:val="ColorfulList-Accent11"/>
        <w:ind w:left="0"/>
        <w:rPr>
          <w:bCs/>
          <w:color w:val="002060"/>
          <w:sz w:val="22"/>
          <w:szCs w:val="23"/>
        </w:rPr>
      </w:pPr>
    </w:p>
    <w:p w:rsidR="00C7109E" w:rsidRDefault="00C7109E" w:rsidP="00F10EB4">
      <w:pPr>
        <w:pStyle w:val="ColorfulList-Accent11"/>
        <w:ind w:left="0"/>
        <w:rPr>
          <w:bCs/>
          <w:color w:val="002060"/>
          <w:sz w:val="22"/>
          <w:szCs w:val="23"/>
        </w:rPr>
      </w:pPr>
    </w:p>
    <w:p w:rsidR="00C7109E" w:rsidRPr="00515771" w:rsidRDefault="00C7109E" w:rsidP="00F10EB4">
      <w:pPr>
        <w:pStyle w:val="ColorfulList-Accent11"/>
        <w:ind w:left="0"/>
        <w:rPr>
          <w:bCs/>
          <w:color w:val="002060"/>
          <w:sz w:val="22"/>
          <w:szCs w:val="23"/>
        </w:rPr>
      </w:pPr>
    </w:p>
    <w:p w:rsidR="00BE47D5" w:rsidRPr="00515771" w:rsidRDefault="00CC7C10" w:rsidP="00F815A1">
      <w:pPr>
        <w:rPr>
          <w:bCs/>
          <w:color w:val="002060"/>
          <w:sz w:val="22"/>
        </w:rPr>
      </w:pPr>
      <w:r w:rsidRPr="00CC7C10">
        <w:rPr>
          <w:b/>
          <w:bCs/>
          <w:color w:val="00B050"/>
          <w:sz w:val="36"/>
          <w:u w:val="single"/>
        </w:rPr>
        <w:t xml:space="preserve">Team </w:t>
      </w:r>
      <w:r>
        <w:rPr>
          <w:b/>
          <w:bCs/>
          <w:color w:val="00B050"/>
          <w:sz w:val="36"/>
          <w:u w:val="single"/>
        </w:rPr>
        <w:t>B</w:t>
      </w:r>
      <w:r w:rsidRPr="00CC7C10">
        <w:rPr>
          <w:bCs/>
          <w:color w:val="00B050"/>
          <w:sz w:val="32"/>
          <w:u w:val="single"/>
        </w:rPr>
        <w:t xml:space="preserve">: </w:t>
      </w:r>
      <w:r w:rsidR="00602DB8">
        <w:rPr>
          <w:bCs/>
          <w:color w:val="002060"/>
          <w:sz w:val="22"/>
          <w:u w:val="single"/>
        </w:rPr>
        <w:t>Guy Dadson/</w:t>
      </w:r>
      <w:r w:rsidR="00BE47D5" w:rsidRPr="00515771">
        <w:rPr>
          <w:bCs/>
          <w:color w:val="002060"/>
          <w:sz w:val="22"/>
          <w:u w:val="single"/>
        </w:rPr>
        <w:t>Natural Science</w:t>
      </w:r>
      <w:r w:rsidR="00602DB8">
        <w:rPr>
          <w:bCs/>
          <w:color w:val="002060"/>
          <w:sz w:val="22"/>
          <w:u w:val="single"/>
        </w:rPr>
        <w:t>, Gary Graves/</w:t>
      </w:r>
      <w:r w:rsidR="00BE47D5" w:rsidRPr="00515771">
        <w:rPr>
          <w:bCs/>
          <w:color w:val="002060"/>
          <w:sz w:val="22"/>
          <w:u w:val="single"/>
        </w:rPr>
        <w:t>Business/CIS</w:t>
      </w:r>
    </w:p>
    <w:p w:rsidR="00CC7C10" w:rsidRPr="004F355B" w:rsidRDefault="00CC7C10" w:rsidP="00CC7C10">
      <w:pPr>
        <w:pStyle w:val="ColorfulList-Accent11"/>
        <w:ind w:left="0"/>
        <w:rPr>
          <w:b/>
          <w:bCs/>
          <w:color w:val="7030A0"/>
          <w:sz w:val="22"/>
          <w:szCs w:val="23"/>
          <w:u w:val="single"/>
        </w:rPr>
      </w:pPr>
      <w:r w:rsidRPr="004F355B">
        <w:rPr>
          <w:b/>
          <w:bCs/>
          <w:color w:val="7030A0"/>
          <w:szCs w:val="20"/>
          <w:u w:val="single"/>
        </w:rPr>
        <w:t>Level 2.8 - COURSES</w:t>
      </w:r>
    </w:p>
    <w:p w:rsidR="005A16DC" w:rsidRDefault="009545ED" w:rsidP="00DB475A">
      <w:pPr>
        <w:pStyle w:val="ColorfulList-Accent11"/>
        <w:ind w:left="360"/>
        <w:rPr>
          <w:b/>
          <w:bCs/>
          <w:color w:val="002060"/>
          <w:sz w:val="22"/>
        </w:rPr>
      </w:pPr>
      <w:proofErr w:type="spellStart"/>
      <w:r>
        <w:rPr>
          <w:b/>
          <w:bCs/>
          <w:color w:val="FF0000"/>
          <w:sz w:val="22"/>
          <w:szCs w:val="23"/>
        </w:rPr>
        <w:t>GD</w:t>
      </w:r>
      <w:r w:rsidR="00326F31">
        <w:rPr>
          <w:b/>
          <w:bCs/>
          <w:color w:val="FF0000"/>
          <w:sz w:val="22"/>
          <w:szCs w:val="23"/>
        </w:rPr>
        <w:t>ad</w:t>
      </w:r>
      <w:proofErr w:type="spellEnd"/>
      <w:r>
        <w:rPr>
          <w:b/>
          <w:bCs/>
          <w:color w:val="FF0000"/>
          <w:sz w:val="22"/>
          <w:szCs w:val="23"/>
        </w:rPr>
        <w:t>/</w:t>
      </w:r>
      <w:proofErr w:type="spellStart"/>
      <w:r>
        <w:rPr>
          <w:b/>
          <w:bCs/>
          <w:color w:val="FF0000"/>
          <w:sz w:val="22"/>
          <w:szCs w:val="23"/>
        </w:rPr>
        <w:t>GG</w:t>
      </w:r>
      <w:r w:rsidR="00326F31">
        <w:rPr>
          <w:b/>
          <w:bCs/>
          <w:color w:val="FF0000"/>
          <w:sz w:val="22"/>
          <w:szCs w:val="23"/>
        </w:rPr>
        <w:t>r</w:t>
      </w:r>
      <w:proofErr w:type="spellEnd"/>
      <w:r>
        <w:rPr>
          <w:b/>
          <w:bCs/>
          <w:color w:val="FF0000"/>
          <w:sz w:val="22"/>
          <w:szCs w:val="23"/>
        </w:rPr>
        <w:t xml:space="preserve"> </w:t>
      </w:r>
      <w:r w:rsidR="005A16DC">
        <w:rPr>
          <w:b/>
          <w:bCs/>
          <w:color w:val="002060"/>
          <w:sz w:val="22"/>
          <w:szCs w:val="23"/>
        </w:rPr>
        <w:t>Basic Course Information</w:t>
      </w:r>
      <w:r w:rsidR="008F3B4A">
        <w:rPr>
          <w:b/>
          <w:bCs/>
          <w:color w:val="002060"/>
          <w:sz w:val="22"/>
          <w:szCs w:val="23"/>
        </w:rPr>
        <w:t xml:space="preserve"> - </w:t>
      </w:r>
      <w:r w:rsidR="008F3B4A" w:rsidRPr="009266FC">
        <w:rPr>
          <w:bCs/>
          <w:color w:val="FF0000"/>
          <w:sz w:val="22"/>
          <w:szCs w:val="23"/>
        </w:rPr>
        <w:t>everyone</w:t>
      </w:r>
    </w:p>
    <w:p w:rsidR="00602DB8" w:rsidRDefault="00DD13A2" w:rsidP="00DB475A">
      <w:pPr>
        <w:pStyle w:val="ColorfulList-Accent11"/>
        <w:ind w:left="360"/>
        <w:rPr>
          <w:bCs/>
          <w:color w:val="002060"/>
          <w:sz w:val="22"/>
        </w:rPr>
      </w:pPr>
      <w:proofErr w:type="spellStart"/>
      <w:r>
        <w:rPr>
          <w:b/>
          <w:bCs/>
          <w:color w:val="FF0000"/>
          <w:sz w:val="22"/>
        </w:rPr>
        <w:t>GD</w:t>
      </w:r>
      <w:r w:rsidR="00326F31">
        <w:rPr>
          <w:b/>
          <w:bCs/>
          <w:color w:val="FF0000"/>
          <w:sz w:val="22"/>
        </w:rPr>
        <w:t>ad</w:t>
      </w:r>
      <w:proofErr w:type="spellEnd"/>
      <w:r>
        <w:rPr>
          <w:b/>
          <w:bCs/>
          <w:color w:val="FF0000"/>
          <w:sz w:val="22"/>
        </w:rPr>
        <w:t xml:space="preserve"> </w:t>
      </w:r>
      <w:r w:rsidR="00F57CD6" w:rsidRPr="00515771">
        <w:rPr>
          <w:b/>
          <w:bCs/>
          <w:color w:val="002060"/>
          <w:sz w:val="22"/>
        </w:rPr>
        <w:t>Proposal Types</w:t>
      </w:r>
      <w:r w:rsidR="00197427" w:rsidRPr="00515771">
        <w:rPr>
          <w:b/>
          <w:bCs/>
          <w:color w:val="002060"/>
          <w:sz w:val="22"/>
        </w:rPr>
        <w:t xml:space="preserve"> </w:t>
      </w:r>
      <w:r w:rsidR="00CF60C6" w:rsidRPr="00515771">
        <w:rPr>
          <w:bCs/>
          <w:color w:val="002060"/>
          <w:sz w:val="22"/>
        </w:rPr>
        <w:t xml:space="preserve"> </w:t>
      </w:r>
    </w:p>
    <w:p w:rsidR="00CF60C6" w:rsidRPr="005D32F8" w:rsidRDefault="00DB475A" w:rsidP="00862ABB">
      <w:pPr>
        <w:pStyle w:val="ColorfulList-Accent11"/>
        <w:numPr>
          <w:ilvl w:val="1"/>
          <w:numId w:val="14"/>
        </w:numPr>
        <w:rPr>
          <w:bCs/>
          <w:color w:val="002060"/>
          <w:sz w:val="22"/>
        </w:rPr>
      </w:pPr>
      <w:r w:rsidRPr="005D32F8">
        <w:rPr>
          <w:bCs/>
          <w:color w:val="002060"/>
          <w:sz w:val="22"/>
        </w:rPr>
        <w:t>A</w:t>
      </w:r>
      <w:r w:rsidR="00CF60C6" w:rsidRPr="005D32F8">
        <w:rPr>
          <w:bCs/>
          <w:color w:val="002060"/>
          <w:sz w:val="22"/>
        </w:rPr>
        <w:t>ll areas with changes</w:t>
      </w:r>
      <w:r w:rsidR="00CD60CC" w:rsidRPr="005D32F8">
        <w:rPr>
          <w:bCs/>
          <w:color w:val="002060"/>
          <w:sz w:val="22"/>
        </w:rPr>
        <w:t xml:space="preserve"> shown on CR and CC</w:t>
      </w:r>
      <w:r w:rsidR="00CF60C6" w:rsidRPr="005D32F8">
        <w:rPr>
          <w:bCs/>
          <w:color w:val="002060"/>
          <w:sz w:val="22"/>
        </w:rPr>
        <w:t xml:space="preserve"> checked</w:t>
      </w:r>
      <w:r w:rsidR="00197427" w:rsidRPr="005D32F8">
        <w:rPr>
          <w:bCs/>
          <w:color w:val="002060"/>
          <w:sz w:val="22"/>
        </w:rPr>
        <w:t xml:space="preserve"> in Proposal Types</w:t>
      </w:r>
      <w:r w:rsidR="00CD60CC" w:rsidRPr="005D32F8">
        <w:rPr>
          <w:bCs/>
          <w:color w:val="002060"/>
          <w:sz w:val="22"/>
        </w:rPr>
        <w:t xml:space="preserve"> (</w:t>
      </w:r>
      <w:r w:rsidRPr="005D32F8">
        <w:rPr>
          <w:bCs/>
          <w:color w:val="002060"/>
          <w:sz w:val="22"/>
        </w:rPr>
        <w:t xml:space="preserve">except if </w:t>
      </w:r>
      <w:proofErr w:type="spellStart"/>
      <w:r w:rsidRPr="005D32F8">
        <w:rPr>
          <w:bCs/>
          <w:color w:val="002060"/>
          <w:sz w:val="22"/>
        </w:rPr>
        <w:t>Cnet</w:t>
      </w:r>
      <w:proofErr w:type="spellEnd"/>
      <w:r w:rsidRPr="005D32F8">
        <w:rPr>
          <w:bCs/>
          <w:color w:val="002060"/>
          <w:sz w:val="22"/>
        </w:rPr>
        <w:t xml:space="preserve"> correction only</w:t>
      </w:r>
      <w:r w:rsidR="005D32F8" w:rsidRPr="005D32F8">
        <w:rPr>
          <w:bCs/>
          <w:color w:val="002060"/>
          <w:sz w:val="22"/>
        </w:rPr>
        <w:t>.</w:t>
      </w:r>
      <w:r w:rsidR="005D32F8">
        <w:rPr>
          <w:bCs/>
          <w:color w:val="002060"/>
          <w:sz w:val="22"/>
        </w:rPr>
        <w:t xml:space="preserve"> </w:t>
      </w:r>
      <w:r w:rsidRPr="005D32F8">
        <w:rPr>
          <w:bCs/>
          <w:color w:val="002060"/>
          <w:sz w:val="22"/>
        </w:rPr>
        <w:t>D</w:t>
      </w:r>
      <w:r w:rsidR="00CD60CC" w:rsidRPr="005D32F8">
        <w:rPr>
          <w:bCs/>
          <w:color w:val="002060"/>
          <w:sz w:val="22"/>
        </w:rPr>
        <w:t>on’t check</w:t>
      </w:r>
      <w:r w:rsidRPr="005D32F8">
        <w:rPr>
          <w:bCs/>
          <w:color w:val="002060"/>
          <w:sz w:val="22"/>
        </w:rPr>
        <w:t xml:space="preserve"> in Proposal Types, </w:t>
      </w:r>
      <w:r w:rsidR="00CD60CC" w:rsidRPr="005D32F8">
        <w:rPr>
          <w:bCs/>
          <w:color w:val="002060"/>
          <w:sz w:val="22"/>
        </w:rPr>
        <w:t>just explain in Justification for Proposal</w:t>
      </w:r>
      <w:r w:rsidR="00C33FCD">
        <w:rPr>
          <w:bCs/>
          <w:color w:val="002060"/>
          <w:sz w:val="22"/>
        </w:rPr>
        <w:t>.</w:t>
      </w:r>
      <w:r w:rsidR="00CD60CC" w:rsidRPr="005D32F8">
        <w:rPr>
          <w:bCs/>
          <w:color w:val="002060"/>
          <w:sz w:val="22"/>
        </w:rPr>
        <w:t>)</w:t>
      </w:r>
    </w:p>
    <w:p w:rsidR="00602DB8" w:rsidRDefault="00DD13A2" w:rsidP="00DB475A">
      <w:pPr>
        <w:pStyle w:val="ColorfulList-Accent11"/>
        <w:ind w:left="360"/>
        <w:rPr>
          <w:bCs/>
          <w:color w:val="002060"/>
          <w:sz w:val="22"/>
        </w:rPr>
      </w:pPr>
      <w:proofErr w:type="spellStart"/>
      <w:r>
        <w:rPr>
          <w:b/>
          <w:bCs/>
          <w:color w:val="FF0000"/>
          <w:sz w:val="22"/>
        </w:rPr>
        <w:t>GD</w:t>
      </w:r>
      <w:r w:rsidR="00326F31">
        <w:rPr>
          <w:b/>
          <w:bCs/>
          <w:color w:val="FF0000"/>
          <w:sz w:val="22"/>
        </w:rPr>
        <w:t>ad</w:t>
      </w:r>
      <w:proofErr w:type="spellEnd"/>
      <w:r>
        <w:rPr>
          <w:b/>
          <w:bCs/>
          <w:color w:val="FF0000"/>
          <w:sz w:val="22"/>
        </w:rPr>
        <w:t xml:space="preserve"> </w:t>
      </w:r>
      <w:r w:rsidR="00EA4292" w:rsidRPr="00515771">
        <w:rPr>
          <w:b/>
          <w:bCs/>
          <w:color w:val="002060"/>
          <w:sz w:val="22"/>
        </w:rPr>
        <w:t>Justification for Proposal</w:t>
      </w:r>
      <w:r w:rsidR="00CF60C6" w:rsidRPr="00515771">
        <w:rPr>
          <w:bCs/>
          <w:color w:val="002060"/>
          <w:sz w:val="22"/>
        </w:rPr>
        <w:t xml:space="preserve">  </w:t>
      </w:r>
    </w:p>
    <w:p w:rsidR="00DC7EF6" w:rsidRDefault="00A77744" w:rsidP="008E58D2">
      <w:pPr>
        <w:pStyle w:val="ColorfulList-Accent11"/>
        <w:numPr>
          <w:ilvl w:val="1"/>
          <w:numId w:val="14"/>
        </w:numPr>
        <w:rPr>
          <w:bCs/>
          <w:color w:val="002060"/>
          <w:sz w:val="22"/>
        </w:rPr>
      </w:pPr>
      <w:r w:rsidRPr="008E58D2">
        <w:rPr>
          <w:bCs/>
          <w:color w:val="002060"/>
          <w:sz w:val="22"/>
        </w:rPr>
        <w:t>FROM/TO for</w:t>
      </w:r>
      <w:r w:rsidR="00EA4292" w:rsidRPr="008E58D2">
        <w:rPr>
          <w:bCs/>
          <w:color w:val="002060"/>
          <w:sz w:val="22"/>
        </w:rPr>
        <w:t xml:space="preserve"> </w:t>
      </w:r>
      <w:r w:rsidR="00E53358" w:rsidRPr="008E58D2">
        <w:rPr>
          <w:bCs/>
          <w:color w:val="002060"/>
          <w:sz w:val="22"/>
        </w:rPr>
        <w:t xml:space="preserve">changes to </w:t>
      </w:r>
      <w:r w:rsidR="008E58D2">
        <w:rPr>
          <w:bCs/>
          <w:color w:val="002060"/>
          <w:sz w:val="22"/>
        </w:rPr>
        <w:t>Title</w:t>
      </w:r>
    </w:p>
    <w:p w:rsidR="008E58D2" w:rsidRPr="008E58D2" w:rsidRDefault="008E58D2" w:rsidP="008E58D2">
      <w:pPr>
        <w:pStyle w:val="ColorfulList-Accent11"/>
        <w:numPr>
          <w:ilvl w:val="1"/>
          <w:numId w:val="14"/>
        </w:numPr>
        <w:rPr>
          <w:bCs/>
          <w:color w:val="002060"/>
          <w:sz w:val="22"/>
        </w:rPr>
      </w:pPr>
      <w:r w:rsidRPr="008E58D2">
        <w:rPr>
          <w:bCs/>
          <w:color w:val="002060"/>
          <w:sz w:val="22"/>
        </w:rPr>
        <w:t>FROM/TO and explanation for changes to Units, Hours, Class Size, Requisites</w:t>
      </w:r>
    </w:p>
    <w:p w:rsidR="00602DB8" w:rsidRDefault="00AE6C6A" w:rsidP="00602DB8">
      <w:pPr>
        <w:pStyle w:val="ColorfulList-Accent11"/>
        <w:numPr>
          <w:ilvl w:val="1"/>
          <w:numId w:val="14"/>
        </w:numPr>
        <w:rPr>
          <w:bCs/>
          <w:color w:val="002060"/>
          <w:sz w:val="22"/>
        </w:rPr>
      </w:pPr>
      <w:r w:rsidRPr="00DC7EF6">
        <w:rPr>
          <w:bCs/>
          <w:color w:val="002060"/>
          <w:sz w:val="22"/>
        </w:rPr>
        <w:t>GE additions</w:t>
      </w:r>
      <w:r w:rsidR="00B47F74">
        <w:rPr>
          <w:bCs/>
          <w:color w:val="002060"/>
          <w:sz w:val="22"/>
        </w:rPr>
        <w:t xml:space="preserve"> noted with area</w:t>
      </w:r>
    </w:p>
    <w:p w:rsidR="00CF60C6" w:rsidRPr="00515771" w:rsidRDefault="00AE6C6A" w:rsidP="00602DB8">
      <w:pPr>
        <w:pStyle w:val="ColorfulList-Accent11"/>
        <w:numPr>
          <w:ilvl w:val="1"/>
          <w:numId w:val="14"/>
        </w:numPr>
        <w:rPr>
          <w:bCs/>
          <w:color w:val="002060"/>
          <w:sz w:val="22"/>
        </w:rPr>
      </w:pPr>
      <w:r w:rsidRPr="00515771">
        <w:rPr>
          <w:bCs/>
          <w:color w:val="002060"/>
          <w:sz w:val="22"/>
        </w:rPr>
        <w:t xml:space="preserve">For deletions, note new course number if </w:t>
      </w:r>
      <w:r w:rsidR="00814970" w:rsidRPr="00515771">
        <w:rPr>
          <w:bCs/>
          <w:color w:val="002060"/>
          <w:sz w:val="22"/>
        </w:rPr>
        <w:t xml:space="preserve">existing course is </w:t>
      </w:r>
      <w:r w:rsidRPr="00515771">
        <w:rPr>
          <w:bCs/>
          <w:color w:val="002060"/>
          <w:sz w:val="22"/>
        </w:rPr>
        <w:t>being replaced, or e</w:t>
      </w:r>
      <w:r w:rsidR="00B47F74">
        <w:rPr>
          <w:bCs/>
          <w:color w:val="002060"/>
          <w:sz w:val="22"/>
        </w:rPr>
        <w:t>xplanation if straight deletion</w:t>
      </w:r>
    </w:p>
    <w:p w:rsidR="00602DB8" w:rsidRDefault="00DD13A2" w:rsidP="00DB475A">
      <w:pPr>
        <w:pStyle w:val="ColorfulList-Accent11"/>
        <w:ind w:left="360"/>
        <w:rPr>
          <w:bCs/>
          <w:color w:val="002060"/>
          <w:sz w:val="22"/>
        </w:rPr>
      </w:pPr>
      <w:proofErr w:type="spellStart"/>
      <w:r>
        <w:rPr>
          <w:b/>
          <w:bCs/>
          <w:color w:val="FF0000"/>
          <w:sz w:val="22"/>
        </w:rPr>
        <w:t>GD</w:t>
      </w:r>
      <w:r w:rsidR="00326F31">
        <w:rPr>
          <w:b/>
          <w:bCs/>
          <w:color w:val="FF0000"/>
          <w:sz w:val="22"/>
        </w:rPr>
        <w:t>ad</w:t>
      </w:r>
      <w:proofErr w:type="spellEnd"/>
      <w:r>
        <w:rPr>
          <w:b/>
          <w:bCs/>
          <w:color w:val="FF0000"/>
          <w:sz w:val="22"/>
        </w:rPr>
        <w:t xml:space="preserve"> </w:t>
      </w:r>
      <w:r w:rsidR="00EA4292" w:rsidRPr="00515771">
        <w:rPr>
          <w:b/>
          <w:bCs/>
          <w:color w:val="002060"/>
          <w:sz w:val="22"/>
        </w:rPr>
        <w:t>CI</w:t>
      </w:r>
      <w:r w:rsidR="00197427" w:rsidRPr="00515771">
        <w:rPr>
          <w:b/>
          <w:bCs/>
          <w:color w:val="002060"/>
          <w:sz w:val="22"/>
        </w:rPr>
        <w:t xml:space="preserve"> Report</w:t>
      </w:r>
      <w:r w:rsidR="00197427" w:rsidRPr="00515771">
        <w:rPr>
          <w:bCs/>
          <w:color w:val="002060"/>
          <w:sz w:val="22"/>
        </w:rPr>
        <w:t xml:space="preserve"> </w:t>
      </w:r>
    </w:p>
    <w:p w:rsidR="00602DB8" w:rsidRPr="004200F4" w:rsidRDefault="003A5C13" w:rsidP="008E3BAA">
      <w:pPr>
        <w:pStyle w:val="ColorfulList-Accent11"/>
        <w:numPr>
          <w:ilvl w:val="1"/>
          <w:numId w:val="14"/>
        </w:numPr>
        <w:rPr>
          <w:bCs/>
          <w:color w:val="002060"/>
          <w:sz w:val="22"/>
        </w:rPr>
      </w:pPr>
      <w:r>
        <w:rPr>
          <w:bCs/>
          <w:color w:val="002060"/>
          <w:sz w:val="22"/>
        </w:rPr>
        <w:t>For revisions - i</w:t>
      </w:r>
      <w:r w:rsidR="00843194" w:rsidRPr="004200F4">
        <w:rPr>
          <w:bCs/>
          <w:color w:val="002060"/>
          <w:sz w:val="22"/>
        </w:rPr>
        <w:t>f title or units changed</w:t>
      </w:r>
      <w:r>
        <w:rPr>
          <w:bCs/>
          <w:color w:val="002060"/>
          <w:sz w:val="22"/>
        </w:rPr>
        <w:t xml:space="preserve">, </w:t>
      </w:r>
      <w:r w:rsidR="004200F4">
        <w:rPr>
          <w:bCs/>
          <w:color w:val="002060"/>
          <w:sz w:val="22"/>
        </w:rPr>
        <w:t>c</w:t>
      </w:r>
      <w:r w:rsidR="00197427" w:rsidRPr="004200F4">
        <w:rPr>
          <w:bCs/>
          <w:color w:val="002060"/>
          <w:sz w:val="22"/>
        </w:rPr>
        <w:t>heck</w:t>
      </w:r>
      <w:r w:rsidR="004200F4">
        <w:rPr>
          <w:bCs/>
          <w:color w:val="002060"/>
          <w:sz w:val="22"/>
        </w:rPr>
        <w:t xml:space="preserve"> for program impacts</w:t>
      </w:r>
    </w:p>
    <w:p w:rsidR="00CF60C6" w:rsidRPr="00515771" w:rsidRDefault="00602DB8" w:rsidP="00602DB8">
      <w:pPr>
        <w:pStyle w:val="ColorfulList-Accent11"/>
        <w:numPr>
          <w:ilvl w:val="1"/>
          <w:numId w:val="14"/>
        </w:numPr>
        <w:rPr>
          <w:bCs/>
          <w:color w:val="002060"/>
          <w:sz w:val="22"/>
        </w:rPr>
      </w:pPr>
      <w:r>
        <w:rPr>
          <w:bCs/>
          <w:color w:val="002060"/>
          <w:sz w:val="22"/>
        </w:rPr>
        <w:t>For deletions</w:t>
      </w:r>
      <w:r w:rsidR="003A5C13">
        <w:rPr>
          <w:bCs/>
          <w:color w:val="002060"/>
          <w:sz w:val="22"/>
        </w:rPr>
        <w:t xml:space="preserve"> -</w:t>
      </w:r>
      <w:r>
        <w:rPr>
          <w:bCs/>
          <w:color w:val="002060"/>
          <w:sz w:val="22"/>
        </w:rPr>
        <w:t xml:space="preserve"> </w:t>
      </w:r>
      <w:r w:rsidR="00C14482" w:rsidRPr="00515771">
        <w:rPr>
          <w:bCs/>
          <w:color w:val="002060"/>
          <w:sz w:val="22"/>
        </w:rPr>
        <w:t>check for impacted</w:t>
      </w:r>
      <w:r w:rsidR="004200F4">
        <w:rPr>
          <w:bCs/>
          <w:color w:val="002060"/>
          <w:sz w:val="22"/>
        </w:rPr>
        <w:t xml:space="preserve"> programs and course requisites</w:t>
      </w:r>
    </w:p>
    <w:p w:rsidR="00602DB8" w:rsidRDefault="00DD13A2" w:rsidP="00DB475A">
      <w:pPr>
        <w:pStyle w:val="ColorfulList-Accent11"/>
        <w:ind w:left="360"/>
        <w:rPr>
          <w:bCs/>
          <w:color w:val="002060"/>
          <w:sz w:val="22"/>
        </w:rPr>
      </w:pPr>
      <w:proofErr w:type="spellStart"/>
      <w:r>
        <w:rPr>
          <w:b/>
          <w:bCs/>
          <w:color w:val="FF0000"/>
          <w:sz w:val="22"/>
        </w:rPr>
        <w:t>GG</w:t>
      </w:r>
      <w:r w:rsidR="00326F31">
        <w:rPr>
          <w:b/>
          <w:bCs/>
          <w:color w:val="FF0000"/>
          <w:sz w:val="22"/>
        </w:rPr>
        <w:t>r</w:t>
      </w:r>
      <w:proofErr w:type="spellEnd"/>
      <w:r>
        <w:rPr>
          <w:b/>
          <w:bCs/>
          <w:color w:val="FF0000"/>
          <w:sz w:val="22"/>
        </w:rPr>
        <w:t xml:space="preserve"> </w:t>
      </w:r>
      <w:r w:rsidR="00CF60C6" w:rsidRPr="00515771">
        <w:rPr>
          <w:b/>
          <w:bCs/>
          <w:color w:val="002060"/>
          <w:sz w:val="22"/>
        </w:rPr>
        <w:t>Class Size Justification</w:t>
      </w:r>
      <w:r w:rsidR="00CF60C6" w:rsidRPr="00515771">
        <w:rPr>
          <w:bCs/>
          <w:color w:val="002060"/>
          <w:sz w:val="22"/>
        </w:rPr>
        <w:t xml:space="preserve"> </w:t>
      </w:r>
    </w:p>
    <w:p w:rsidR="00602DB8" w:rsidRDefault="00DB475A" w:rsidP="00602DB8">
      <w:pPr>
        <w:pStyle w:val="ColorfulList-Accent11"/>
        <w:numPr>
          <w:ilvl w:val="1"/>
          <w:numId w:val="14"/>
        </w:numPr>
        <w:rPr>
          <w:bCs/>
          <w:color w:val="002060"/>
          <w:sz w:val="22"/>
        </w:rPr>
      </w:pPr>
      <w:r>
        <w:rPr>
          <w:bCs/>
          <w:color w:val="002060"/>
          <w:sz w:val="22"/>
        </w:rPr>
        <w:t>A</w:t>
      </w:r>
      <w:r w:rsidR="00602DB8">
        <w:rPr>
          <w:bCs/>
          <w:color w:val="002060"/>
          <w:sz w:val="22"/>
        </w:rPr>
        <w:t>ppropriate for class size</w:t>
      </w:r>
    </w:p>
    <w:p w:rsidR="00CF60C6" w:rsidRPr="00515771" w:rsidRDefault="00DB475A" w:rsidP="00602DB8">
      <w:pPr>
        <w:pStyle w:val="ColorfulList-Accent11"/>
        <w:numPr>
          <w:ilvl w:val="1"/>
          <w:numId w:val="14"/>
        </w:numPr>
        <w:rPr>
          <w:bCs/>
          <w:color w:val="002060"/>
          <w:sz w:val="22"/>
        </w:rPr>
      </w:pPr>
      <w:r>
        <w:rPr>
          <w:bCs/>
          <w:color w:val="002060"/>
          <w:sz w:val="22"/>
        </w:rPr>
        <w:t>S</w:t>
      </w:r>
      <w:r w:rsidR="00CF60C6" w:rsidRPr="00515771">
        <w:rPr>
          <w:bCs/>
          <w:color w:val="002060"/>
          <w:sz w:val="22"/>
        </w:rPr>
        <w:t>upported by Methods of Inst</w:t>
      </w:r>
      <w:r w:rsidR="00602DB8">
        <w:rPr>
          <w:bCs/>
          <w:color w:val="002060"/>
          <w:sz w:val="22"/>
        </w:rPr>
        <w:t>ruction</w:t>
      </w:r>
      <w:r w:rsidR="00CF60C6" w:rsidRPr="00515771">
        <w:rPr>
          <w:bCs/>
          <w:color w:val="002060"/>
          <w:sz w:val="22"/>
        </w:rPr>
        <w:t xml:space="preserve"> &amp; </w:t>
      </w:r>
      <w:r w:rsidR="00602DB8">
        <w:rPr>
          <w:bCs/>
          <w:color w:val="002060"/>
          <w:sz w:val="22"/>
        </w:rPr>
        <w:t xml:space="preserve">Methods of </w:t>
      </w:r>
      <w:r w:rsidR="00CF60C6" w:rsidRPr="00515771">
        <w:rPr>
          <w:bCs/>
          <w:color w:val="002060"/>
          <w:sz w:val="22"/>
        </w:rPr>
        <w:t>Eval</w:t>
      </w:r>
      <w:r w:rsidR="00602DB8">
        <w:rPr>
          <w:bCs/>
          <w:color w:val="002060"/>
          <w:sz w:val="22"/>
        </w:rPr>
        <w:t>uation</w:t>
      </w:r>
    </w:p>
    <w:p w:rsidR="00602DB8" w:rsidRDefault="00DD13A2" w:rsidP="00DB475A">
      <w:pPr>
        <w:pStyle w:val="ColorfulList-Accent11"/>
        <w:ind w:left="360"/>
        <w:rPr>
          <w:bCs/>
          <w:color w:val="002060"/>
          <w:sz w:val="22"/>
        </w:rPr>
      </w:pPr>
      <w:proofErr w:type="spellStart"/>
      <w:r>
        <w:rPr>
          <w:b/>
          <w:bCs/>
          <w:color w:val="FF0000"/>
          <w:sz w:val="22"/>
        </w:rPr>
        <w:t>GG</w:t>
      </w:r>
      <w:r w:rsidR="00326F31">
        <w:rPr>
          <w:b/>
          <w:bCs/>
          <w:color w:val="FF0000"/>
          <w:sz w:val="22"/>
        </w:rPr>
        <w:t>r</w:t>
      </w:r>
      <w:proofErr w:type="spellEnd"/>
      <w:r>
        <w:rPr>
          <w:b/>
          <w:bCs/>
          <w:color w:val="FF0000"/>
          <w:sz w:val="22"/>
        </w:rPr>
        <w:t xml:space="preserve"> </w:t>
      </w:r>
      <w:r w:rsidR="002A7592" w:rsidRPr="00515771">
        <w:rPr>
          <w:b/>
          <w:bCs/>
          <w:color w:val="002060"/>
          <w:sz w:val="22"/>
        </w:rPr>
        <w:t>Dista</w:t>
      </w:r>
      <w:r w:rsidR="00CF60C6" w:rsidRPr="00515771">
        <w:rPr>
          <w:b/>
          <w:bCs/>
          <w:color w:val="002060"/>
          <w:sz w:val="22"/>
        </w:rPr>
        <w:t>nce Ed</w:t>
      </w:r>
      <w:r w:rsidR="006E1D12">
        <w:rPr>
          <w:bCs/>
          <w:color w:val="002060"/>
          <w:sz w:val="22"/>
        </w:rPr>
        <w:t xml:space="preserve"> </w:t>
      </w:r>
    </w:p>
    <w:p w:rsidR="00602DB8" w:rsidRDefault="00CC6F55" w:rsidP="00602DB8">
      <w:pPr>
        <w:pStyle w:val="ColorfulList-Accent11"/>
        <w:numPr>
          <w:ilvl w:val="1"/>
          <w:numId w:val="14"/>
        </w:numPr>
        <w:rPr>
          <w:bCs/>
          <w:color w:val="002060"/>
          <w:sz w:val="22"/>
        </w:rPr>
      </w:pPr>
      <w:r w:rsidRPr="00515771">
        <w:rPr>
          <w:bCs/>
          <w:color w:val="002060"/>
          <w:sz w:val="22"/>
        </w:rPr>
        <w:t>Contact Types explain how Methods of Instructi</w:t>
      </w:r>
      <w:r w:rsidR="00602DB8">
        <w:rPr>
          <w:bCs/>
          <w:color w:val="002060"/>
          <w:sz w:val="22"/>
        </w:rPr>
        <w:t>on will be delivered through DE</w:t>
      </w:r>
    </w:p>
    <w:p w:rsidR="00CF60C6" w:rsidRPr="00515771" w:rsidRDefault="00602DB8" w:rsidP="00602DB8">
      <w:pPr>
        <w:pStyle w:val="ColorfulList-Accent11"/>
        <w:numPr>
          <w:ilvl w:val="1"/>
          <w:numId w:val="14"/>
        </w:numPr>
        <w:rPr>
          <w:bCs/>
          <w:color w:val="002060"/>
          <w:sz w:val="22"/>
        </w:rPr>
      </w:pPr>
      <w:r>
        <w:rPr>
          <w:bCs/>
          <w:color w:val="002060"/>
          <w:sz w:val="22"/>
        </w:rPr>
        <w:t>M</w:t>
      </w:r>
      <w:r w:rsidR="00CC6F55" w:rsidRPr="00515771">
        <w:rPr>
          <w:bCs/>
          <w:color w:val="002060"/>
          <w:sz w:val="22"/>
        </w:rPr>
        <w:t>inimum weekly instructor-student contact noted</w:t>
      </w:r>
    </w:p>
    <w:p w:rsidR="00602DB8" w:rsidRPr="00602DB8" w:rsidRDefault="00DD13A2" w:rsidP="00DB475A">
      <w:pPr>
        <w:pStyle w:val="ColorfulList-Accent11"/>
        <w:ind w:left="360"/>
        <w:rPr>
          <w:b/>
          <w:bCs/>
          <w:color w:val="002060"/>
          <w:sz w:val="22"/>
        </w:rPr>
      </w:pPr>
      <w:proofErr w:type="spellStart"/>
      <w:r>
        <w:rPr>
          <w:b/>
          <w:bCs/>
          <w:color w:val="FF0000"/>
          <w:sz w:val="22"/>
        </w:rPr>
        <w:t>GG</w:t>
      </w:r>
      <w:r w:rsidR="00326F31">
        <w:rPr>
          <w:b/>
          <w:bCs/>
          <w:color w:val="FF0000"/>
          <w:sz w:val="22"/>
        </w:rPr>
        <w:t>r</w:t>
      </w:r>
      <w:proofErr w:type="spellEnd"/>
      <w:r>
        <w:rPr>
          <w:b/>
          <w:bCs/>
          <w:color w:val="FF0000"/>
          <w:sz w:val="22"/>
        </w:rPr>
        <w:t xml:space="preserve"> </w:t>
      </w:r>
      <w:r w:rsidR="00CF60C6" w:rsidRPr="00515771">
        <w:rPr>
          <w:b/>
          <w:bCs/>
          <w:color w:val="002060"/>
          <w:sz w:val="22"/>
        </w:rPr>
        <w:t>Methods of Instruction</w:t>
      </w:r>
      <w:r w:rsidR="00265191" w:rsidRPr="00515771">
        <w:rPr>
          <w:bCs/>
          <w:color w:val="002060"/>
          <w:sz w:val="22"/>
        </w:rPr>
        <w:t xml:space="preserve">  </w:t>
      </w:r>
    </w:p>
    <w:p w:rsidR="00664CD0" w:rsidRPr="00602DB8" w:rsidRDefault="00602DB8" w:rsidP="00862ABB">
      <w:pPr>
        <w:pStyle w:val="ColorfulList-Accent11"/>
        <w:numPr>
          <w:ilvl w:val="1"/>
          <w:numId w:val="14"/>
        </w:numPr>
        <w:rPr>
          <w:b/>
          <w:bCs/>
          <w:color w:val="002060"/>
          <w:sz w:val="22"/>
        </w:rPr>
      </w:pPr>
      <w:r w:rsidRPr="00602DB8">
        <w:rPr>
          <w:bCs/>
          <w:color w:val="002060"/>
          <w:sz w:val="22"/>
        </w:rPr>
        <w:t>Support class size</w:t>
      </w:r>
      <w:r>
        <w:rPr>
          <w:bCs/>
          <w:color w:val="002060"/>
          <w:sz w:val="22"/>
        </w:rPr>
        <w:t>: a</w:t>
      </w:r>
      <w:r w:rsidR="00265191" w:rsidRPr="00602DB8">
        <w:rPr>
          <w:bCs/>
          <w:color w:val="002060"/>
          <w:sz w:val="22"/>
        </w:rPr>
        <w:t>re indeed instructional methods</w:t>
      </w:r>
    </w:p>
    <w:p w:rsidR="00602DB8" w:rsidRPr="00602DB8" w:rsidRDefault="00DD13A2" w:rsidP="00DB475A">
      <w:pPr>
        <w:pStyle w:val="ColorfulList-Accent11"/>
        <w:ind w:left="360"/>
        <w:rPr>
          <w:b/>
          <w:bCs/>
          <w:color w:val="002060"/>
          <w:sz w:val="22"/>
        </w:rPr>
      </w:pPr>
      <w:proofErr w:type="spellStart"/>
      <w:r>
        <w:rPr>
          <w:b/>
          <w:bCs/>
          <w:color w:val="FF0000"/>
          <w:sz w:val="22"/>
        </w:rPr>
        <w:t>GG</w:t>
      </w:r>
      <w:r w:rsidR="00326F31">
        <w:rPr>
          <w:b/>
          <w:bCs/>
          <w:color w:val="FF0000"/>
          <w:sz w:val="22"/>
        </w:rPr>
        <w:t>r</w:t>
      </w:r>
      <w:proofErr w:type="spellEnd"/>
      <w:r>
        <w:rPr>
          <w:b/>
          <w:bCs/>
          <w:color w:val="FF0000"/>
          <w:sz w:val="22"/>
        </w:rPr>
        <w:t xml:space="preserve"> </w:t>
      </w:r>
      <w:r w:rsidR="002A7592" w:rsidRPr="00515771">
        <w:rPr>
          <w:b/>
          <w:bCs/>
          <w:color w:val="002060"/>
          <w:sz w:val="22"/>
        </w:rPr>
        <w:t>Methods of Ev</w:t>
      </w:r>
      <w:r w:rsidR="00936555" w:rsidRPr="00515771">
        <w:rPr>
          <w:b/>
          <w:bCs/>
          <w:color w:val="002060"/>
          <w:sz w:val="22"/>
        </w:rPr>
        <w:t>aluation</w:t>
      </w:r>
      <w:r w:rsidR="00265191" w:rsidRPr="00515771">
        <w:rPr>
          <w:b/>
          <w:bCs/>
          <w:color w:val="002060"/>
          <w:sz w:val="22"/>
        </w:rPr>
        <w:t xml:space="preserve"> </w:t>
      </w:r>
      <w:r w:rsidR="00265191" w:rsidRPr="00515771">
        <w:rPr>
          <w:bCs/>
          <w:color w:val="002060"/>
          <w:sz w:val="22"/>
        </w:rPr>
        <w:t xml:space="preserve"> </w:t>
      </w:r>
    </w:p>
    <w:p w:rsidR="00F815A1" w:rsidRPr="00CC7C10" w:rsidRDefault="00602DB8" w:rsidP="00602DB8">
      <w:pPr>
        <w:pStyle w:val="ColorfulList-Accent11"/>
        <w:numPr>
          <w:ilvl w:val="1"/>
          <w:numId w:val="14"/>
        </w:numPr>
        <w:rPr>
          <w:b/>
          <w:bCs/>
          <w:color w:val="002060"/>
          <w:sz w:val="22"/>
        </w:rPr>
      </w:pPr>
      <w:r>
        <w:rPr>
          <w:bCs/>
          <w:color w:val="002060"/>
          <w:sz w:val="22"/>
        </w:rPr>
        <w:t xml:space="preserve">Support class size: </w:t>
      </w:r>
      <w:r w:rsidR="00265191" w:rsidRPr="00515771">
        <w:rPr>
          <w:bCs/>
          <w:color w:val="002060"/>
          <w:sz w:val="22"/>
        </w:rPr>
        <w:t>are indeed evaluation methods</w:t>
      </w:r>
    </w:p>
    <w:p w:rsidR="00CC7C10" w:rsidRDefault="00CC7C10" w:rsidP="00CC7C10">
      <w:pPr>
        <w:pStyle w:val="ColorfulList-Accent11"/>
        <w:ind w:left="0"/>
        <w:rPr>
          <w:b/>
          <w:bCs/>
          <w:color w:val="002060"/>
          <w:szCs w:val="20"/>
          <w:u w:val="single"/>
        </w:rPr>
      </w:pPr>
    </w:p>
    <w:p w:rsidR="00CC7C10" w:rsidRPr="004F355B" w:rsidRDefault="00DD13A2" w:rsidP="00CC7C10">
      <w:pPr>
        <w:pStyle w:val="ColorfulList-Accent11"/>
        <w:ind w:left="0"/>
        <w:rPr>
          <w:bCs/>
          <w:color w:val="7030A0"/>
          <w:sz w:val="22"/>
          <w:szCs w:val="23"/>
        </w:rPr>
      </w:pPr>
      <w:proofErr w:type="spellStart"/>
      <w:r w:rsidRPr="00DD13A2">
        <w:rPr>
          <w:b/>
          <w:bCs/>
          <w:color w:val="FF0000"/>
          <w:szCs w:val="20"/>
        </w:rPr>
        <w:t>GD</w:t>
      </w:r>
      <w:r w:rsidR="00326F31">
        <w:rPr>
          <w:b/>
          <w:bCs/>
          <w:color w:val="FF0000"/>
          <w:szCs w:val="20"/>
        </w:rPr>
        <w:t>ad</w:t>
      </w:r>
      <w:proofErr w:type="spellEnd"/>
      <w:r w:rsidRPr="00DD13A2">
        <w:rPr>
          <w:b/>
          <w:bCs/>
          <w:color w:val="FF0000"/>
          <w:szCs w:val="20"/>
        </w:rPr>
        <w:t xml:space="preserve"> </w:t>
      </w:r>
      <w:r w:rsidR="00CC7C10" w:rsidRPr="004F355B">
        <w:rPr>
          <w:b/>
          <w:bCs/>
          <w:color w:val="7030A0"/>
          <w:szCs w:val="20"/>
          <w:u w:val="single"/>
        </w:rPr>
        <w:t xml:space="preserve">Level 2.8 </w:t>
      </w:r>
      <w:r w:rsidR="00C738AE">
        <w:rPr>
          <w:b/>
          <w:bCs/>
          <w:color w:val="7030A0"/>
          <w:szCs w:val="20"/>
          <w:u w:val="single"/>
        </w:rPr>
        <w:t>–</w:t>
      </w:r>
      <w:r w:rsidR="00CC7C10" w:rsidRPr="004F355B">
        <w:rPr>
          <w:b/>
          <w:bCs/>
          <w:color w:val="7030A0"/>
          <w:szCs w:val="20"/>
          <w:u w:val="single"/>
        </w:rPr>
        <w:t xml:space="preserve"> PROGRAMS</w:t>
      </w:r>
      <w:r w:rsidR="00C738AE">
        <w:rPr>
          <w:b/>
          <w:bCs/>
          <w:color w:val="7030A0"/>
          <w:szCs w:val="20"/>
          <w:u w:val="single"/>
        </w:rPr>
        <w:t xml:space="preserve"> </w:t>
      </w:r>
      <w:r w:rsidR="00C738AE" w:rsidRPr="00C738AE">
        <w:rPr>
          <w:bCs/>
          <w:color w:val="7030A0"/>
          <w:szCs w:val="20"/>
          <w:u w:val="single"/>
        </w:rPr>
        <w:t>(New and Revisions)</w:t>
      </w:r>
    </w:p>
    <w:p w:rsidR="00CC7C10" w:rsidRDefault="00CC7C10" w:rsidP="00CC7C10">
      <w:pPr>
        <w:pStyle w:val="ColorfulList-Accent11"/>
        <w:numPr>
          <w:ilvl w:val="1"/>
          <w:numId w:val="14"/>
        </w:numPr>
        <w:rPr>
          <w:bCs/>
          <w:color w:val="002060"/>
          <w:sz w:val="22"/>
        </w:rPr>
      </w:pPr>
      <w:r w:rsidRPr="0023273E">
        <w:rPr>
          <w:bCs/>
          <w:color w:val="002060"/>
          <w:sz w:val="22"/>
        </w:rPr>
        <w:t>C</w:t>
      </w:r>
      <w:r w:rsidRPr="00515771">
        <w:rPr>
          <w:bCs/>
          <w:color w:val="002060"/>
          <w:sz w:val="22"/>
        </w:rPr>
        <w:t>heck each course</w:t>
      </w:r>
      <w:r>
        <w:rPr>
          <w:bCs/>
          <w:color w:val="002060"/>
          <w:sz w:val="22"/>
        </w:rPr>
        <w:t xml:space="preserve"> in the program</w:t>
      </w:r>
      <w:r w:rsidRPr="00515771">
        <w:rPr>
          <w:bCs/>
          <w:color w:val="002060"/>
          <w:sz w:val="22"/>
        </w:rPr>
        <w:t xml:space="preserve"> in All Proposals to see</w:t>
      </w:r>
      <w:r>
        <w:rPr>
          <w:bCs/>
          <w:color w:val="002060"/>
          <w:sz w:val="22"/>
        </w:rPr>
        <w:t xml:space="preserve"> if there is a pending proposal</w:t>
      </w:r>
      <w:r w:rsidRPr="00515771">
        <w:rPr>
          <w:bCs/>
          <w:color w:val="002060"/>
          <w:sz w:val="22"/>
        </w:rPr>
        <w:t xml:space="preserve"> </w:t>
      </w:r>
    </w:p>
    <w:p w:rsidR="00CC7C10" w:rsidRPr="005D32F8" w:rsidRDefault="00CC7C10" w:rsidP="00CC7C10">
      <w:pPr>
        <w:pStyle w:val="ColorfulList-Accent11"/>
        <w:numPr>
          <w:ilvl w:val="1"/>
          <w:numId w:val="14"/>
        </w:numPr>
        <w:rPr>
          <w:bCs/>
          <w:color w:val="002060"/>
          <w:sz w:val="22"/>
        </w:rPr>
      </w:pPr>
      <w:r>
        <w:rPr>
          <w:bCs/>
          <w:color w:val="002060"/>
          <w:sz w:val="22"/>
        </w:rPr>
        <w:t>If so, p</w:t>
      </w:r>
      <w:r w:rsidRPr="005D32F8">
        <w:rPr>
          <w:bCs/>
          <w:color w:val="002060"/>
          <w:sz w:val="22"/>
        </w:rPr>
        <w:t>ending deletion – course needs to be removed from program</w:t>
      </w:r>
    </w:p>
    <w:p w:rsidR="00CC7C10" w:rsidRPr="00515771" w:rsidRDefault="00CC7C10" w:rsidP="00CC7C10">
      <w:pPr>
        <w:pStyle w:val="ColorfulList-Accent11"/>
        <w:numPr>
          <w:ilvl w:val="1"/>
          <w:numId w:val="14"/>
        </w:numPr>
        <w:rPr>
          <w:bCs/>
          <w:color w:val="002060"/>
          <w:sz w:val="22"/>
        </w:rPr>
      </w:pPr>
      <w:r w:rsidRPr="00515771">
        <w:rPr>
          <w:bCs/>
          <w:color w:val="002060"/>
          <w:sz w:val="22"/>
        </w:rPr>
        <w:t>Pending revision – check for titles or unit revision</w:t>
      </w:r>
    </w:p>
    <w:p w:rsidR="00CC7C10" w:rsidRPr="00515771" w:rsidRDefault="00CC7C10" w:rsidP="00CC7C10">
      <w:pPr>
        <w:pStyle w:val="ColorfulList-Accent11"/>
        <w:rPr>
          <w:b/>
          <w:bCs/>
          <w:color w:val="002060"/>
          <w:sz w:val="22"/>
        </w:rPr>
      </w:pPr>
    </w:p>
    <w:p w:rsidR="007B305D" w:rsidRPr="004F355B" w:rsidRDefault="007B305D" w:rsidP="007B305D">
      <w:pPr>
        <w:pStyle w:val="ColorfulList-Accent11"/>
        <w:ind w:left="0"/>
        <w:rPr>
          <w:b/>
          <w:bCs/>
          <w:color w:val="7030A0"/>
          <w:sz w:val="22"/>
          <w:szCs w:val="23"/>
          <w:u w:val="single"/>
        </w:rPr>
      </w:pPr>
      <w:r w:rsidRPr="004F355B">
        <w:rPr>
          <w:b/>
          <w:bCs/>
          <w:color w:val="7030A0"/>
          <w:szCs w:val="20"/>
          <w:u w:val="single"/>
        </w:rPr>
        <w:t>Level 6 - COURSES</w:t>
      </w:r>
    </w:p>
    <w:p w:rsidR="007A7013" w:rsidRPr="007B305D" w:rsidRDefault="00DD13A2" w:rsidP="007B305D">
      <w:pPr>
        <w:ind w:left="720"/>
        <w:rPr>
          <w:rFonts w:cs="Arial"/>
          <w:sz w:val="22"/>
          <w:szCs w:val="22"/>
        </w:rPr>
      </w:pPr>
      <w:proofErr w:type="spellStart"/>
      <w:r>
        <w:rPr>
          <w:b/>
          <w:bCs/>
          <w:color w:val="FF0000"/>
          <w:sz w:val="22"/>
        </w:rPr>
        <w:t>GD</w:t>
      </w:r>
      <w:r w:rsidR="00326F31">
        <w:rPr>
          <w:b/>
          <w:bCs/>
          <w:color w:val="FF0000"/>
          <w:sz w:val="22"/>
        </w:rPr>
        <w:t>ad</w:t>
      </w:r>
      <w:proofErr w:type="spellEnd"/>
      <w:r>
        <w:rPr>
          <w:b/>
          <w:bCs/>
          <w:color w:val="FF0000"/>
          <w:sz w:val="22"/>
        </w:rPr>
        <w:t xml:space="preserve"> </w:t>
      </w:r>
      <w:r w:rsidR="007B305D">
        <w:rPr>
          <w:b/>
          <w:bCs/>
          <w:color w:val="002060"/>
          <w:sz w:val="22"/>
        </w:rPr>
        <w:t xml:space="preserve">Course Revisions - </w:t>
      </w:r>
      <w:r w:rsidR="007B305D">
        <w:rPr>
          <w:rFonts w:cs="Arial"/>
          <w:sz w:val="22"/>
          <w:szCs w:val="22"/>
        </w:rPr>
        <w:t>Check</w:t>
      </w:r>
      <w:r w:rsidR="007B305D" w:rsidRPr="007B305D">
        <w:rPr>
          <w:rFonts w:cs="Arial"/>
          <w:sz w:val="22"/>
          <w:szCs w:val="22"/>
        </w:rPr>
        <w:t xml:space="preserve"> CC report</w:t>
      </w:r>
      <w:r w:rsidR="007B305D">
        <w:rPr>
          <w:rFonts w:cs="Arial"/>
          <w:sz w:val="22"/>
          <w:szCs w:val="22"/>
        </w:rPr>
        <w:t xml:space="preserve"> for changes</w:t>
      </w:r>
      <w:r w:rsidR="007B305D" w:rsidRPr="007B305D">
        <w:rPr>
          <w:rFonts w:cs="Arial"/>
          <w:sz w:val="22"/>
          <w:szCs w:val="22"/>
        </w:rPr>
        <w:t xml:space="preserve"> in these areas:</w:t>
      </w:r>
    </w:p>
    <w:p w:rsidR="007B305D" w:rsidRPr="007B305D" w:rsidRDefault="007B305D" w:rsidP="007B305D">
      <w:pPr>
        <w:pStyle w:val="ListParagraph"/>
        <w:numPr>
          <w:ilvl w:val="0"/>
          <w:numId w:val="29"/>
        </w:numPr>
        <w:rPr>
          <w:rFonts w:cs="Arial"/>
          <w:b/>
          <w:bCs/>
          <w:color w:val="002060"/>
          <w:sz w:val="22"/>
          <w:szCs w:val="22"/>
        </w:rPr>
      </w:pPr>
      <w:r w:rsidRPr="007B305D">
        <w:rPr>
          <w:rFonts w:cs="Arial"/>
          <w:sz w:val="22"/>
          <w:szCs w:val="22"/>
        </w:rPr>
        <w:t xml:space="preserve">Requisite changes (addition, deletion, revision) – Proposal type checked; “FROM/TO” and explanation in Just. </w:t>
      </w:r>
      <w:proofErr w:type="gramStart"/>
      <w:r w:rsidRPr="007B305D">
        <w:rPr>
          <w:rFonts w:cs="Arial"/>
          <w:sz w:val="22"/>
          <w:szCs w:val="22"/>
        </w:rPr>
        <w:t>for</w:t>
      </w:r>
      <w:proofErr w:type="gramEnd"/>
      <w:r w:rsidRPr="007B305D">
        <w:rPr>
          <w:rFonts w:cs="Arial"/>
          <w:sz w:val="22"/>
          <w:szCs w:val="22"/>
        </w:rPr>
        <w:t xml:space="preserve"> Prop.</w:t>
      </w:r>
    </w:p>
    <w:p w:rsidR="007B305D" w:rsidRPr="007B305D" w:rsidRDefault="007B305D" w:rsidP="007B305D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B305D">
        <w:rPr>
          <w:rFonts w:ascii="Arial" w:hAnsi="Arial" w:cs="Arial"/>
          <w:sz w:val="22"/>
          <w:szCs w:val="22"/>
        </w:rPr>
        <w:t>SLO changes - Proposal type checked</w:t>
      </w:r>
    </w:p>
    <w:p w:rsidR="007B305D" w:rsidRPr="007B305D" w:rsidRDefault="007B305D" w:rsidP="007B305D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B305D">
        <w:rPr>
          <w:rFonts w:ascii="Arial" w:hAnsi="Arial" w:cs="Arial"/>
          <w:sz w:val="22"/>
          <w:szCs w:val="22"/>
        </w:rPr>
        <w:t xml:space="preserve">*GE/Transfer Proposals (AA GE, CSU GE, IGETC, UC Transfer) – Proposal type checked; included in Just. </w:t>
      </w:r>
      <w:proofErr w:type="gramStart"/>
      <w:r w:rsidRPr="007B305D">
        <w:rPr>
          <w:rFonts w:ascii="Arial" w:hAnsi="Arial" w:cs="Arial"/>
          <w:sz w:val="22"/>
          <w:szCs w:val="22"/>
        </w:rPr>
        <w:t>for</w:t>
      </w:r>
      <w:proofErr w:type="gramEnd"/>
      <w:r w:rsidRPr="007B305D">
        <w:rPr>
          <w:rFonts w:ascii="Arial" w:hAnsi="Arial" w:cs="Arial"/>
          <w:sz w:val="22"/>
          <w:szCs w:val="22"/>
        </w:rPr>
        <w:t xml:space="preserve"> Prop. “Proposed for xx Area xx”</w:t>
      </w:r>
    </w:p>
    <w:p w:rsidR="007B305D" w:rsidRDefault="00DD13A2" w:rsidP="004F355B">
      <w:pPr>
        <w:ind w:firstLine="720"/>
        <w:rPr>
          <w:b/>
          <w:bCs/>
          <w:color w:val="002060"/>
          <w:sz w:val="22"/>
        </w:rPr>
      </w:pPr>
      <w:proofErr w:type="spellStart"/>
      <w:r>
        <w:rPr>
          <w:b/>
          <w:bCs/>
          <w:color w:val="FF0000"/>
          <w:sz w:val="22"/>
        </w:rPr>
        <w:t>GG</w:t>
      </w:r>
      <w:r w:rsidR="00326F31">
        <w:rPr>
          <w:b/>
          <w:bCs/>
          <w:color w:val="FF0000"/>
          <w:sz w:val="22"/>
        </w:rPr>
        <w:t>r</w:t>
      </w:r>
      <w:proofErr w:type="spellEnd"/>
      <w:r>
        <w:rPr>
          <w:b/>
          <w:bCs/>
          <w:color w:val="FF0000"/>
          <w:sz w:val="22"/>
        </w:rPr>
        <w:t xml:space="preserve"> </w:t>
      </w:r>
      <w:r w:rsidR="004F355B">
        <w:rPr>
          <w:b/>
          <w:bCs/>
          <w:color w:val="002060"/>
          <w:sz w:val="22"/>
        </w:rPr>
        <w:t xml:space="preserve">New Courses – </w:t>
      </w:r>
      <w:r w:rsidR="004F355B">
        <w:rPr>
          <w:rFonts w:cs="Arial"/>
          <w:sz w:val="22"/>
          <w:szCs w:val="22"/>
        </w:rPr>
        <w:t xml:space="preserve">GE/Transfer proposals included in Just. </w:t>
      </w:r>
      <w:proofErr w:type="gramStart"/>
      <w:r w:rsidR="004F355B">
        <w:rPr>
          <w:rFonts w:cs="Arial"/>
          <w:sz w:val="22"/>
          <w:szCs w:val="22"/>
        </w:rPr>
        <w:t>for</w:t>
      </w:r>
      <w:proofErr w:type="gramEnd"/>
      <w:r w:rsidR="004F355B">
        <w:rPr>
          <w:rFonts w:cs="Arial"/>
          <w:sz w:val="22"/>
          <w:szCs w:val="22"/>
        </w:rPr>
        <w:t xml:space="preserve"> Prop. “Proposed for xx Area xx”</w:t>
      </w:r>
    </w:p>
    <w:p w:rsidR="007B305D" w:rsidRPr="00515771" w:rsidRDefault="007B305D" w:rsidP="007B305D">
      <w:pPr>
        <w:rPr>
          <w:b/>
          <w:bCs/>
          <w:color w:val="002060"/>
          <w:sz w:val="22"/>
        </w:rPr>
      </w:pPr>
    </w:p>
    <w:p w:rsidR="00C7109E" w:rsidRDefault="00C7109E" w:rsidP="000855D9">
      <w:pPr>
        <w:rPr>
          <w:b/>
          <w:bCs/>
          <w:color w:val="00B050"/>
          <w:sz w:val="36"/>
          <w:szCs w:val="36"/>
          <w:u w:val="single"/>
        </w:rPr>
      </w:pPr>
    </w:p>
    <w:p w:rsidR="00377D27" w:rsidRDefault="00377D27" w:rsidP="000855D9">
      <w:pPr>
        <w:rPr>
          <w:b/>
          <w:bCs/>
          <w:color w:val="00B050"/>
          <w:sz w:val="36"/>
          <w:szCs w:val="36"/>
          <w:u w:val="single"/>
        </w:rPr>
      </w:pPr>
    </w:p>
    <w:p w:rsidR="000855D9" w:rsidRPr="00515771" w:rsidRDefault="002A7592" w:rsidP="000855D9">
      <w:pPr>
        <w:rPr>
          <w:bCs/>
          <w:color w:val="002060"/>
          <w:sz w:val="22"/>
          <w:u w:val="single"/>
        </w:rPr>
      </w:pPr>
      <w:r w:rsidRPr="004F355B">
        <w:rPr>
          <w:b/>
          <w:bCs/>
          <w:color w:val="00B050"/>
          <w:sz w:val="36"/>
          <w:szCs w:val="36"/>
          <w:u w:val="single"/>
        </w:rPr>
        <w:t>Team C</w:t>
      </w:r>
      <w:r w:rsidRPr="00515771">
        <w:rPr>
          <w:b/>
          <w:bCs/>
          <w:color w:val="002060"/>
          <w:sz w:val="22"/>
          <w:u w:val="single"/>
        </w:rPr>
        <w:t>:</w:t>
      </w:r>
      <w:r w:rsidR="00936555" w:rsidRPr="00515771">
        <w:rPr>
          <w:bCs/>
          <w:color w:val="002060"/>
          <w:sz w:val="22"/>
          <w:u w:val="single"/>
        </w:rPr>
        <w:t xml:space="preserve"> </w:t>
      </w:r>
      <w:r w:rsidR="00DB5E2A">
        <w:rPr>
          <w:bCs/>
          <w:color w:val="002060"/>
          <w:sz w:val="22"/>
          <w:u w:val="single"/>
        </w:rPr>
        <w:t>Kelly Nelson-Wright/</w:t>
      </w:r>
      <w:r w:rsidR="00BE47D5" w:rsidRPr="00515771">
        <w:rPr>
          <w:bCs/>
          <w:color w:val="002060"/>
          <w:sz w:val="22"/>
          <w:u w:val="single"/>
        </w:rPr>
        <w:t>Social Science</w:t>
      </w:r>
      <w:r w:rsidR="000855D9" w:rsidRPr="00515771">
        <w:rPr>
          <w:bCs/>
          <w:color w:val="002060"/>
          <w:sz w:val="22"/>
          <w:u w:val="single"/>
        </w:rPr>
        <w:t>,</w:t>
      </w:r>
      <w:r w:rsidR="0050556D" w:rsidRPr="00515771">
        <w:rPr>
          <w:bCs/>
          <w:color w:val="002060"/>
          <w:sz w:val="22"/>
          <w:u w:val="single"/>
        </w:rPr>
        <w:t xml:space="preserve"> </w:t>
      </w:r>
      <w:r w:rsidR="00814970" w:rsidRPr="00515771">
        <w:rPr>
          <w:bCs/>
          <w:color w:val="002060"/>
          <w:sz w:val="22"/>
          <w:u w:val="single"/>
        </w:rPr>
        <w:t>Dave Brown</w:t>
      </w:r>
      <w:r w:rsidR="00DB5E2A">
        <w:rPr>
          <w:bCs/>
          <w:color w:val="002060"/>
          <w:sz w:val="22"/>
          <w:u w:val="single"/>
        </w:rPr>
        <w:t>/Library</w:t>
      </w:r>
    </w:p>
    <w:p w:rsidR="0074502B" w:rsidRPr="004F355B" w:rsidRDefault="0074502B" w:rsidP="0074502B">
      <w:pPr>
        <w:pStyle w:val="ColorfulList-Accent11"/>
        <w:ind w:left="0"/>
        <w:rPr>
          <w:b/>
          <w:bCs/>
          <w:color w:val="7030A0"/>
          <w:sz w:val="22"/>
          <w:szCs w:val="23"/>
          <w:u w:val="single"/>
        </w:rPr>
      </w:pPr>
      <w:r w:rsidRPr="004F355B">
        <w:rPr>
          <w:b/>
          <w:bCs/>
          <w:color w:val="7030A0"/>
          <w:szCs w:val="20"/>
          <w:u w:val="single"/>
        </w:rPr>
        <w:t>Level 2.8 - COURSES</w:t>
      </w:r>
    </w:p>
    <w:p w:rsidR="005A16DC" w:rsidRDefault="009545ED" w:rsidP="00DB475A">
      <w:pPr>
        <w:pStyle w:val="ListParagraph"/>
        <w:ind w:left="360"/>
        <w:rPr>
          <w:b/>
          <w:bCs/>
          <w:color w:val="002060"/>
          <w:sz w:val="22"/>
        </w:rPr>
      </w:pPr>
      <w:r>
        <w:rPr>
          <w:b/>
          <w:bCs/>
          <w:color w:val="FF0000"/>
          <w:sz w:val="22"/>
          <w:szCs w:val="23"/>
        </w:rPr>
        <w:t xml:space="preserve">DB/KNW </w:t>
      </w:r>
      <w:r w:rsidR="005A16DC">
        <w:rPr>
          <w:b/>
          <w:bCs/>
          <w:color w:val="002060"/>
          <w:sz w:val="22"/>
          <w:szCs w:val="23"/>
        </w:rPr>
        <w:t>Basic Course Information</w:t>
      </w:r>
      <w:r w:rsidR="007838D5">
        <w:rPr>
          <w:b/>
          <w:bCs/>
          <w:color w:val="002060"/>
          <w:sz w:val="22"/>
          <w:szCs w:val="23"/>
        </w:rPr>
        <w:t xml:space="preserve"> - </w:t>
      </w:r>
      <w:r w:rsidR="007838D5" w:rsidRPr="009266FC">
        <w:rPr>
          <w:bCs/>
          <w:color w:val="FF0000"/>
          <w:sz w:val="22"/>
          <w:szCs w:val="23"/>
        </w:rPr>
        <w:t>everyone</w:t>
      </w:r>
    </w:p>
    <w:p w:rsidR="00602DB8" w:rsidRPr="00602DB8" w:rsidRDefault="007838D5" w:rsidP="00DB475A">
      <w:pPr>
        <w:pStyle w:val="ListParagraph"/>
        <w:ind w:left="360"/>
        <w:rPr>
          <w:b/>
          <w:bCs/>
          <w:color w:val="002060"/>
          <w:sz w:val="22"/>
        </w:rPr>
      </w:pPr>
      <w:r>
        <w:rPr>
          <w:b/>
          <w:bCs/>
          <w:color w:val="FF0000"/>
          <w:sz w:val="22"/>
        </w:rPr>
        <w:t xml:space="preserve">DB </w:t>
      </w:r>
      <w:r w:rsidR="002A7592" w:rsidRPr="00515771">
        <w:rPr>
          <w:b/>
          <w:bCs/>
          <w:color w:val="002060"/>
          <w:sz w:val="22"/>
        </w:rPr>
        <w:t>Course Content</w:t>
      </w:r>
      <w:r w:rsidR="00FA042D">
        <w:rPr>
          <w:bCs/>
          <w:color w:val="002060"/>
          <w:sz w:val="22"/>
        </w:rPr>
        <w:t xml:space="preserve"> </w:t>
      </w:r>
    </w:p>
    <w:p w:rsidR="005D32F8" w:rsidRPr="005D32F8" w:rsidRDefault="00602DB8" w:rsidP="00602DB8">
      <w:pPr>
        <w:pStyle w:val="ListParagraph"/>
        <w:numPr>
          <w:ilvl w:val="1"/>
          <w:numId w:val="22"/>
        </w:numPr>
        <w:rPr>
          <w:b/>
          <w:bCs/>
          <w:color w:val="002060"/>
          <w:sz w:val="22"/>
        </w:rPr>
      </w:pPr>
      <w:r w:rsidRPr="00602DB8">
        <w:rPr>
          <w:bCs/>
          <w:color w:val="002060"/>
          <w:sz w:val="22"/>
        </w:rPr>
        <w:t>C</w:t>
      </w:r>
      <w:r w:rsidR="00C27B89" w:rsidRPr="00515771">
        <w:rPr>
          <w:bCs/>
          <w:color w:val="002060"/>
          <w:sz w:val="22"/>
        </w:rPr>
        <w:t>orrect format</w:t>
      </w:r>
      <w:r w:rsidR="00A302B0" w:rsidRPr="00515771">
        <w:rPr>
          <w:bCs/>
          <w:color w:val="002060"/>
          <w:sz w:val="22"/>
        </w:rPr>
        <w:t xml:space="preserve"> (check CO)</w:t>
      </w:r>
    </w:p>
    <w:p w:rsidR="005D32F8" w:rsidRPr="005D32F8" w:rsidRDefault="005D32F8" w:rsidP="00602DB8">
      <w:pPr>
        <w:pStyle w:val="ListParagraph"/>
        <w:numPr>
          <w:ilvl w:val="1"/>
          <w:numId w:val="22"/>
        </w:numPr>
        <w:rPr>
          <w:b/>
          <w:bCs/>
          <w:color w:val="002060"/>
          <w:sz w:val="22"/>
        </w:rPr>
      </w:pPr>
      <w:r>
        <w:rPr>
          <w:bCs/>
          <w:color w:val="002060"/>
          <w:sz w:val="22"/>
        </w:rPr>
        <w:t>L</w:t>
      </w:r>
      <w:r w:rsidR="00C27B89" w:rsidRPr="00515771">
        <w:rPr>
          <w:bCs/>
          <w:color w:val="002060"/>
          <w:sz w:val="22"/>
        </w:rPr>
        <w:t xml:space="preserve">ength </w:t>
      </w:r>
      <w:r>
        <w:rPr>
          <w:bCs/>
          <w:color w:val="002060"/>
          <w:sz w:val="22"/>
        </w:rPr>
        <w:t>approx. ½ page per 1 unit</w:t>
      </w:r>
      <w:r w:rsidR="004200F4">
        <w:rPr>
          <w:bCs/>
          <w:color w:val="002060"/>
          <w:sz w:val="22"/>
        </w:rPr>
        <w:t xml:space="preserve"> (exception</w:t>
      </w:r>
      <w:r w:rsidR="002F7FE7">
        <w:rPr>
          <w:bCs/>
          <w:color w:val="002060"/>
          <w:sz w:val="22"/>
        </w:rPr>
        <w:t xml:space="preserve"> -</w:t>
      </w:r>
      <w:r w:rsidR="004200F4">
        <w:rPr>
          <w:bCs/>
          <w:color w:val="002060"/>
          <w:sz w:val="22"/>
        </w:rPr>
        <w:t xml:space="preserve"> Independent Study)</w:t>
      </w:r>
    </w:p>
    <w:p w:rsidR="00C27B89" w:rsidRPr="00515771" w:rsidRDefault="005D32F8" w:rsidP="00602DB8">
      <w:pPr>
        <w:pStyle w:val="ListParagraph"/>
        <w:numPr>
          <w:ilvl w:val="1"/>
          <w:numId w:val="22"/>
        </w:numPr>
        <w:rPr>
          <w:b/>
          <w:bCs/>
          <w:color w:val="002060"/>
          <w:sz w:val="22"/>
        </w:rPr>
      </w:pPr>
      <w:r>
        <w:rPr>
          <w:bCs/>
          <w:color w:val="002060"/>
          <w:sz w:val="22"/>
        </w:rPr>
        <w:t>C</w:t>
      </w:r>
      <w:r w:rsidR="00C27B89" w:rsidRPr="00515771">
        <w:rPr>
          <w:bCs/>
          <w:color w:val="002060"/>
          <w:sz w:val="22"/>
        </w:rPr>
        <w:t>heck for typos</w:t>
      </w:r>
    </w:p>
    <w:p w:rsidR="00602DB8" w:rsidRPr="00602DB8" w:rsidRDefault="007838D5" w:rsidP="00DB475A">
      <w:pPr>
        <w:pStyle w:val="ColorfulList-Accent11"/>
        <w:ind w:left="360"/>
        <w:rPr>
          <w:b/>
          <w:bCs/>
          <w:color w:val="002060"/>
          <w:sz w:val="22"/>
        </w:rPr>
      </w:pPr>
      <w:r>
        <w:rPr>
          <w:b/>
          <w:bCs/>
          <w:color w:val="FF0000"/>
          <w:sz w:val="22"/>
        </w:rPr>
        <w:t xml:space="preserve">DB </w:t>
      </w:r>
      <w:r w:rsidR="00671655" w:rsidRPr="00515771">
        <w:rPr>
          <w:b/>
          <w:bCs/>
          <w:color w:val="002060"/>
          <w:sz w:val="22"/>
        </w:rPr>
        <w:t>Textbooks</w:t>
      </w:r>
      <w:r w:rsidR="00FA042D">
        <w:rPr>
          <w:bCs/>
          <w:color w:val="002060"/>
          <w:sz w:val="22"/>
        </w:rPr>
        <w:t xml:space="preserve"> </w:t>
      </w:r>
    </w:p>
    <w:p w:rsidR="002A7592" w:rsidRPr="00515771" w:rsidRDefault="00FF78F6" w:rsidP="005D32F8">
      <w:pPr>
        <w:pStyle w:val="ColorfulList-Accent11"/>
        <w:numPr>
          <w:ilvl w:val="1"/>
          <w:numId w:val="22"/>
        </w:numPr>
        <w:rPr>
          <w:b/>
          <w:bCs/>
          <w:color w:val="002060"/>
          <w:sz w:val="22"/>
        </w:rPr>
      </w:pPr>
      <w:r w:rsidRPr="00515771">
        <w:rPr>
          <w:bCs/>
          <w:color w:val="002060"/>
          <w:sz w:val="22"/>
        </w:rPr>
        <w:t xml:space="preserve">MLA format, </w:t>
      </w:r>
      <w:r w:rsidR="00C27B89" w:rsidRPr="00515771">
        <w:rPr>
          <w:bCs/>
          <w:color w:val="002060"/>
          <w:sz w:val="22"/>
        </w:rPr>
        <w:t>at least one within 5 ye</w:t>
      </w:r>
      <w:r w:rsidR="00B47F74">
        <w:rPr>
          <w:bCs/>
          <w:color w:val="002060"/>
          <w:sz w:val="22"/>
        </w:rPr>
        <w:t>ars of effective date (e.g. 2018 proposal needs 2014</w:t>
      </w:r>
      <w:r w:rsidR="00C27B89" w:rsidRPr="00515771">
        <w:rPr>
          <w:bCs/>
          <w:color w:val="002060"/>
          <w:sz w:val="22"/>
        </w:rPr>
        <w:t>+ copyright)</w:t>
      </w:r>
    </w:p>
    <w:p w:rsidR="00602DB8" w:rsidRPr="00602DB8" w:rsidRDefault="007838D5" w:rsidP="00DB475A">
      <w:pPr>
        <w:pStyle w:val="ColorfulList-Accent11"/>
        <w:ind w:left="360"/>
        <w:rPr>
          <w:b/>
          <w:bCs/>
          <w:color w:val="002060"/>
          <w:sz w:val="22"/>
        </w:rPr>
      </w:pPr>
      <w:r>
        <w:rPr>
          <w:b/>
          <w:bCs/>
          <w:color w:val="FF0000"/>
          <w:sz w:val="22"/>
        </w:rPr>
        <w:t xml:space="preserve">DB </w:t>
      </w:r>
      <w:r w:rsidR="00FF78F6" w:rsidRPr="00515771">
        <w:rPr>
          <w:b/>
          <w:bCs/>
          <w:color w:val="002060"/>
          <w:sz w:val="22"/>
        </w:rPr>
        <w:t xml:space="preserve">Library Information </w:t>
      </w:r>
    </w:p>
    <w:p w:rsidR="00FF78F6" w:rsidRPr="00515771" w:rsidRDefault="00DB475A" w:rsidP="005D32F8">
      <w:pPr>
        <w:pStyle w:val="ColorfulList-Accent11"/>
        <w:numPr>
          <w:ilvl w:val="1"/>
          <w:numId w:val="22"/>
        </w:numPr>
        <w:rPr>
          <w:b/>
          <w:bCs/>
          <w:color w:val="002060"/>
          <w:sz w:val="22"/>
        </w:rPr>
      </w:pPr>
      <w:r>
        <w:rPr>
          <w:bCs/>
          <w:color w:val="002060"/>
          <w:sz w:val="22"/>
        </w:rPr>
        <w:t>H</w:t>
      </w:r>
      <w:r w:rsidR="00FF78F6" w:rsidRPr="00515771">
        <w:rPr>
          <w:bCs/>
          <w:color w:val="002060"/>
          <w:sz w:val="22"/>
        </w:rPr>
        <w:t>as adequate materials</w:t>
      </w:r>
      <w:r w:rsidR="005D32F8">
        <w:rPr>
          <w:bCs/>
          <w:color w:val="002060"/>
          <w:sz w:val="22"/>
        </w:rPr>
        <w:t>.</w:t>
      </w:r>
    </w:p>
    <w:p w:rsidR="00602DB8" w:rsidRDefault="007838D5" w:rsidP="00DB475A">
      <w:pPr>
        <w:pStyle w:val="ColorfulList-Accent11"/>
        <w:ind w:left="360"/>
        <w:rPr>
          <w:bCs/>
          <w:color w:val="002060"/>
          <w:sz w:val="22"/>
        </w:rPr>
      </w:pPr>
      <w:r>
        <w:rPr>
          <w:b/>
          <w:bCs/>
          <w:color w:val="FF0000"/>
          <w:sz w:val="22"/>
        </w:rPr>
        <w:t xml:space="preserve">KNW </w:t>
      </w:r>
      <w:r w:rsidR="001054C6" w:rsidRPr="00515771">
        <w:rPr>
          <w:b/>
          <w:bCs/>
          <w:color w:val="002060"/>
          <w:sz w:val="22"/>
        </w:rPr>
        <w:t>Honors Information</w:t>
      </w:r>
      <w:r w:rsidR="00FA042D">
        <w:rPr>
          <w:bCs/>
          <w:color w:val="002060"/>
          <w:sz w:val="22"/>
        </w:rPr>
        <w:t xml:space="preserve"> (only if Honors Course) </w:t>
      </w:r>
    </w:p>
    <w:p w:rsidR="001054C6" w:rsidRPr="00515771" w:rsidRDefault="00DB475A" w:rsidP="005D32F8">
      <w:pPr>
        <w:pStyle w:val="ColorfulList-Accent11"/>
        <w:numPr>
          <w:ilvl w:val="1"/>
          <w:numId w:val="22"/>
        </w:numPr>
        <w:rPr>
          <w:bCs/>
          <w:color w:val="002060"/>
          <w:sz w:val="22"/>
        </w:rPr>
      </w:pPr>
      <w:r>
        <w:rPr>
          <w:bCs/>
          <w:color w:val="002060"/>
          <w:sz w:val="22"/>
        </w:rPr>
        <w:t>C</w:t>
      </w:r>
      <w:r w:rsidR="001054C6" w:rsidRPr="00515771">
        <w:rPr>
          <w:bCs/>
          <w:color w:val="002060"/>
          <w:sz w:val="22"/>
        </w:rPr>
        <w:t>heck on CO</w:t>
      </w:r>
    </w:p>
    <w:p w:rsidR="00602DB8" w:rsidRDefault="007838D5" w:rsidP="00DB475A">
      <w:pPr>
        <w:pStyle w:val="ColorfulList-Accent11"/>
        <w:ind w:left="360"/>
        <w:rPr>
          <w:bCs/>
          <w:color w:val="002060"/>
          <w:sz w:val="22"/>
          <w:szCs w:val="23"/>
        </w:rPr>
      </w:pPr>
      <w:r>
        <w:rPr>
          <w:b/>
          <w:bCs/>
          <w:color w:val="FF0000"/>
          <w:sz w:val="22"/>
          <w:szCs w:val="23"/>
        </w:rPr>
        <w:t xml:space="preserve">KNW </w:t>
      </w:r>
      <w:r w:rsidR="00757DC9" w:rsidRPr="00515771">
        <w:rPr>
          <w:b/>
          <w:bCs/>
          <w:color w:val="002060"/>
          <w:sz w:val="22"/>
          <w:szCs w:val="23"/>
        </w:rPr>
        <w:t>Proposed start</w:t>
      </w:r>
      <w:r w:rsidR="00FA042D">
        <w:rPr>
          <w:bCs/>
          <w:color w:val="002060"/>
          <w:sz w:val="22"/>
          <w:szCs w:val="23"/>
        </w:rPr>
        <w:t xml:space="preserve"> </w:t>
      </w:r>
      <w:r w:rsidR="00757DC9" w:rsidRPr="00515771">
        <w:rPr>
          <w:bCs/>
          <w:color w:val="002060"/>
          <w:sz w:val="22"/>
          <w:szCs w:val="23"/>
        </w:rPr>
        <w:t xml:space="preserve"> </w:t>
      </w:r>
    </w:p>
    <w:p w:rsidR="00757DC9" w:rsidRDefault="00DB475A" w:rsidP="00602DB8">
      <w:pPr>
        <w:pStyle w:val="ColorfulList-Accent11"/>
        <w:numPr>
          <w:ilvl w:val="1"/>
          <w:numId w:val="15"/>
        </w:numPr>
        <w:rPr>
          <w:bCs/>
          <w:color w:val="002060"/>
          <w:sz w:val="22"/>
          <w:szCs w:val="23"/>
        </w:rPr>
      </w:pPr>
      <w:r>
        <w:rPr>
          <w:bCs/>
          <w:color w:val="002060"/>
          <w:sz w:val="22"/>
          <w:szCs w:val="23"/>
        </w:rPr>
        <w:t>E</w:t>
      </w:r>
      <w:r w:rsidR="00757DC9" w:rsidRPr="00515771">
        <w:rPr>
          <w:bCs/>
          <w:color w:val="002060"/>
          <w:sz w:val="22"/>
          <w:szCs w:val="23"/>
        </w:rPr>
        <w:t xml:space="preserve">ffective date within curriculum </w:t>
      </w:r>
      <w:r w:rsidR="00602DB8">
        <w:rPr>
          <w:bCs/>
          <w:color w:val="002060"/>
          <w:sz w:val="22"/>
          <w:szCs w:val="23"/>
        </w:rPr>
        <w:t>targeted dates</w:t>
      </w:r>
    </w:p>
    <w:p w:rsidR="0074502B" w:rsidRPr="00515771" w:rsidRDefault="0074502B" w:rsidP="00F10EB4">
      <w:pPr>
        <w:pStyle w:val="ColorfulList-Accent11"/>
        <w:ind w:left="0"/>
        <w:rPr>
          <w:bCs/>
          <w:color w:val="002060"/>
          <w:sz w:val="22"/>
          <w:szCs w:val="23"/>
        </w:rPr>
      </w:pPr>
    </w:p>
    <w:p w:rsidR="00C738AE" w:rsidRDefault="00C738AE" w:rsidP="00C738AE">
      <w:pPr>
        <w:pStyle w:val="ColorfulList-Accent11"/>
        <w:ind w:left="0"/>
        <w:rPr>
          <w:b/>
          <w:bCs/>
          <w:color w:val="7030A0"/>
          <w:szCs w:val="20"/>
          <w:u w:val="single"/>
        </w:rPr>
      </w:pPr>
      <w:r w:rsidRPr="004F355B">
        <w:rPr>
          <w:b/>
          <w:bCs/>
          <w:color w:val="7030A0"/>
          <w:szCs w:val="20"/>
          <w:u w:val="single"/>
        </w:rPr>
        <w:t xml:space="preserve">Level 2.8 </w:t>
      </w:r>
      <w:r w:rsidR="000D4195">
        <w:rPr>
          <w:b/>
          <w:bCs/>
          <w:color w:val="7030A0"/>
          <w:szCs w:val="20"/>
          <w:u w:val="single"/>
        </w:rPr>
        <w:t>–</w:t>
      </w:r>
      <w:r w:rsidRPr="004F355B">
        <w:rPr>
          <w:b/>
          <w:bCs/>
          <w:color w:val="7030A0"/>
          <w:szCs w:val="20"/>
          <w:u w:val="single"/>
        </w:rPr>
        <w:t xml:space="preserve"> PROGRAMS</w:t>
      </w:r>
    </w:p>
    <w:p w:rsidR="000D4195" w:rsidRPr="000D4195" w:rsidRDefault="000D4195" w:rsidP="00C738AE">
      <w:pPr>
        <w:pStyle w:val="ColorfulList-Accent11"/>
        <w:ind w:left="0"/>
        <w:rPr>
          <w:bCs/>
          <w:color w:val="7030A0"/>
          <w:sz w:val="22"/>
          <w:szCs w:val="23"/>
        </w:rPr>
      </w:pPr>
      <w:r w:rsidRPr="000D4195">
        <w:rPr>
          <w:bCs/>
          <w:color w:val="7030A0"/>
          <w:szCs w:val="20"/>
          <w:u w:val="single"/>
        </w:rPr>
        <w:t>New and Revised Programs:</w:t>
      </w:r>
    </w:p>
    <w:p w:rsidR="00C738AE" w:rsidRDefault="005F14D4" w:rsidP="00C738AE">
      <w:pPr>
        <w:pStyle w:val="ColorfulList-Accent11"/>
        <w:ind w:left="360"/>
        <w:rPr>
          <w:bCs/>
          <w:color w:val="002060"/>
          <w:sz w:val="22"/>
        </w:rPr>
      </w:pPr>
      <w:r>
        <w:rPr>
          <w:b/>
          <w:bCs/>
          <w:color w:val="FF0000"/>
          <w:sz w:val="22"/>
        </w:rPr>
        <w:t xml:space="preserve">DB </w:t>
      </w:r>
      <w:r w:rsidR="00C738AE" w:rsidRPr="00515771">
        <w:rPr>
          <w:b/>
          <w:bCs/>
          <w:color w:val="002060"/>
          <w:sz w:val="22"/>
        </w:rPr>
        <w:t>Cover</w:t>
      </w:r>
      <w:r w:rsidR="00C738AE" w:rsidRPr="00515771">
        <w:rPr>
          <w:bCs/>
          <w:color w:val="002060"/>
          <w:sz w:val="22"/>
        </w:rPr>
        <w:t xml:space="preserve"> </w:t>
      </w:r>
      <w:r w:rsidR="000D4195">
        <w:rPr>
          <w:bCs/>
          <w:color w:val="002060"/>
          <w:sz w:val="22"/>
        </w:rPr>
        <w:t>(New and Revised Programs)</w:t>
      </w:r>
    </w:p>
    <w:p w:rsidR="00C738AE" w:rsidRDefault="00E572EF" w:rsidP="00C738AE">
      <w:pPr>
        <w:pStyle w:val="ColorfulList-Accent11"/>
        <w:numPr>
          <w:ilvl w:val="1"/>
          <w:numId w:val="20"/>
        </w:numPr>
        <w:rPr>
          <w:bCs/>
          <w:color w:val="002060"/>
          <w:sz w:val="22"/>
        </w:rPr>
      </w:pPr>
      <w:r>
        <w:rPr>
          <w:bCs/>
          <w:color w:val="002060"/>
          <w:sz w:val="22"/>
        </w:rPr>
        <w:t>TOP Code and</w:t>
      </w:r>
      <w:r w:rsidR="00C738AE">
        <w:rPr>
          <w:bCs/>
          <w:color w:val="002060"/>
          <w:sz w:val="22"/>
        </w:rPr>
        <w:t xml:space="preserve"> CIP Code</w:t>
      </w:r>
      <w:r>
        <w:rPr>
          <w:bCs/>
          <w:color w:val="002060"/>
          <w:sz w:val="22"/>
        </w:rPr>
        <w:t xml:space="preserve"> seem appropriate for subject, and match on the crosswalk</w:t>
      </w:r>
    </w:p>
    <w:p w:rsidR="00C738AE" w:rsidRDefault="00C738AE" w:rsidP="00C738AE">
      <w:pPr>
        <w:pStyle w:val="ColorfulList-Accent11"/>
        <w:numPr>
          <w:ilvl w:val="1"/>
          <w:numId w:val="20"/>
        </w:numPr>
        <w:rPr>
          <w:bCs/>
          <w:color w:val="002060"/>
          <w:sz w:val="22"/>
        </w:rPr>
      </w:pPr>
      <w:r>
        <w:rPr>
          <w:bCs/>
          <w:color w:val="002060"/>
          <w:sz w:val="22"/>
        </w:rPr>
        <w:t>Award Type</w:t>
      </w:r>
    </w:p>
    <w:p w:rsidR="007D3C84" w:rsidRDefault="00C738AE" w:rsidP="000D4195">
      <w:pPr>
        <w:pStyle w:val="ListParagraph"/>
        <w:numPr>
          <w:ilvl w:val="1"/>
          <w:numId w:val="20"/>
        </w:numPr>
        <w:rPr>
          <w:bCs/>
          <w:color w:val="002060"/>
          <w:sz w:val="22"/>
        </w:rPr>
      </w:pPr>
      <w:r w:rsidRPr="000D4195">
        <w:rPr>
          <w:bCs/>
          <w:color w:val="002060"/>
          <w:sz w:val="22"/>
        </w:rPr>
        <w:t>Proposed Start</w:t>
      </w:r>
    </w:p>
    <w:p w:rsidR="000D4195" w:rsidRPr="000D4195" w:rsidRDefault="000D4195" w:rsidP="000D4195">
      <w:pPr>
        <w:rPr>
          <w:bCs/>
          <w:color w:val="002060"/>
          <w:sz w:val="22"/>
        </w:rPr>
      </w:pPr>
      <w:r w:rsidRPr="000D4195">
        <w:rPr>
          <w:bCs/>
          <w:color w:val="7030A0"/>
          <w:szCs w:val="20"/>
          <w:u w:val="single"/>
        </w:rPr>
        <w:t>Revised Programs – additional checks:</w:t>
      </w:r>
    </w:p>
    <w:p w:rsidR="000D4195" w:rsidRDefault="005F14D4" w:rsidP="000D4195">
      <w:pPr>
        <w:pStyle w:val="ListParagraph"/>
        <w:ind w:left="360"/>
        <w:rPr>
          <w:bCs/>
          <w:color w:val="002060"/>
          <w:sz w:val="22"/>
        </w:rPr>
      </w:pPr>
      <w:r>
        <w:rPr>
          <w:b/>
          <w:bCs/>
          <w:color w:val="FF0000"/>
          <w:sz w:val="22"/>
        </w:rPr>
        <w:t xml:space="preserve">KNW </w:t>
      </w:r>
      <w:r w:rsidR="000D4195" w:rsidRPr="00515771">
        <w:rPr>
          <w:b/>
          <w:bCs/>
          <w:color w:val="002060"/>
          <w:sz w:val="22"/>
        </w:rPr>
        <w:t>Revision Type</w:t>
      </w:r>
      <w:r w:rsidR="000D4195" w:rsidRPr="00515771">
        <w:rPr>
          <w:bCs/>
          <w:color w:val="002060"/>
          <w:sz w:val="22"/>
        </w:rPr>
        <w:t xml:space="preserve"> </w:t>
      </w:r>
      <w:r w:rsidR="000D4195">
        <w:rPr>
          <w:bCs/>
          <w:color w:val="002060"/>
          <w:sz w:val="22"/>
        </w:rPr>
        <w:t>(Revised Programs only)</w:t>
      </w:r>
    </w:p>
    <w:p w:rsidR="000D4195" w:rsidRPr="0023273E" w:rsidRDefault="000D4195" w:rsidP="000D4195">
      <w:pPr>
        <w:pStyle w:val="ListParagraph"/>
        <w:numPr>
          <w:ilvl w:val="1"/>
          <w:numId w:val="20"/>
        </w:numPr>
        <w:rPr>
          <w:bCs/>
          <w:color w:val="002060"/>
          <w:sz w:val="22"/>
        </w:rPr>
      </w:pPr>
      <w:r>
        <w:rPr>
          <w:bCs/>
          <w:color w:val="002060"/>
          <w:sz w:val="22"/>
        </w:rPr>
        <w:t>C</w:t>
      </w:r>
      <w:r w:rsidRPr="0023273E">
        <w:rPr>
          <w:bCs/>
          <w:color w:val="002060"/>
          <w:sz w:val="22"/>
        </w:rPr>
        <w:t>heck that every area with changes is checked (use “PC”</w:t>
      </w:r>
      <w:r>
        <w:rPr>
          <w:bCs/>
          <w:color w:val="002060"/>
          <w:sz w:val="22"/>
        </w:rPr>
        <w:t>)</w:t>
      </w:r>
    </w:p>
    <w:p w:rsidR="000D4195" w:rsidRDefault="005F14D4" w:rsidP="000D4195">
      <w:pPr>
        <w:pStyle w:val="ListParagraph"/>
        <w:ind w:left="360"/>
        <w:rPr>
          <w:bCs/>
          <w:color w:val="002060"/>
          <w:sz w:val="22"/>
        </w:rPr>
      </w:pPr>
      <w:r>
        <w:rPr>
          <w:b/>
          <w:bCs/>
          <w:color w:val="FF0000"/>
          <w:sz w:val="22"/>
        </w:rPr>
        <w:t xml:space="preserve">KNW </w:t>
      </w:r>
      <w:r w:rsidR="000D4195" w:rsidRPr="00515771">
        <w:rPr>
          <w:b/>
          <w:bCs/>
          <w:color w:val="002060"/>
          <w:sz w:val="22"/>
        </w:rPr>
        <w:t>Program Justification</w:t>
      </w:r>
      <w:r w:rsidR="000D4195" w:rsidRPr="00515771">
        <w:rPr>
          <w:bCs/>
          <w:color w:val="002060"/>
          <w:sz w:val="22"/>
        </w:rPr>
        <w:t xml:space="preserve"> </w:t>
      </w:r>
      <w:r w:rsidR="000D4195">
        <w:rPr>
          <w:bCs/>
          <w:color w:val="002060"/>
          <w:sz w:val="22"/>
        </w:rPr>
        <w:t>(Revised Programs only)</w:t>
      </w:r>
    </w:p>
    <w:p w:rsidR="000D4195" w:rsidRPr="005D32F8" w:rsidRDefault="000D4195" w:rsidP="000D4195">
      <w:pPr>
        <w:pStyle w:val="ListParagraph"/>
        <w:numPr>
          <w:ilvl w:val="1"/>
          <w:numId w:val="20"/>
        </w:numPr>
        <w:rPr>
          <w:rFonts w:cs="Arial"/>
          <w:bCs/>
          <w:color w:val="002060"/>
          <w:sz w:val="22"/>
          <w:szCs w:val="22"/>
        </w:rPr>
      </w:pPr>
      <w:r w:rsidRPr="005D32F8">
        <w:rPr>
          <w:rFonts w:cs="Arial"/>
          <w:bCs/>
          <w:color w:val="002060"/>
          <w:sz w:val="22"/>
          <w:szCs w:val="22"/>
        </w:rPr>
        <w:t>Check that these changes are also li</w:t>
      </w:r>
      <w:r w:rsidR="00A44A54">
        <w:rPr>
          <w:rFonts w:cs="Arial"/>
          <w:bCs/>
          <w:color w:val="002060"/>
          <w:sz w:val="22"/>
          <w:szCs w:val="22"/>
        </w:rPr>
        <w:t>sted</w:t>
      </w:r>
      <w:r>
        <w:rPr>
          <w:rFonts w:cs="Arial"/>
          <w:bCs/>
          <w:color w:val="002060"/>
          <w:sz w:val="22"/>
          <w:szCs w:val="22"/>
        </w:rPr>
        <w:t xml:space="preserve"> in Justification</w:t>
      </w:r>
    </w:p>
    <w:p w:rsidR="000D4195" w:rsidRPr="005D32F8" w:rsidRDefault="000D4195" w:rsidP="006D1FFE">
      <w:pPr>
        <w:pStyle w:val="NormalWeb"/>
        <w:numPr>
          <w:ilvl w:val="2"/>
          <w:numId w:val="20"/>
        </w:numPr>
        <w:shd w:val="clear" w:color="auto" w:fill="FFFFFF"/>
        <w:rPr>
          <w:rFonts w:ascii="Arial" w:hAnsi="Arial" w:cs="Arial"/>
          <w:color w:val="002060"/>
          <w:sz w:val="22"/>
          <w:szCs w:val="22"/>
        </w:rPr>
      </w:pPr>
      <w:r w:rsidRPr="005D32F8">
        <w:rPr>
          <w:rFonts w:ascii="Arial" w:hAnsi="Arial" w:cs="Arial"/>
          <w:color w:val="002060"/>
          <w:sz w:val="22"/>
          <w:szCs w:val="22"/>
        </w:rPr>
        <w:t xml:space="preserve">Courses added/removed from required courses and restricted electives (list </w:t>
      </w:r>
      <w:r>
        <w:rPr>
          <w:rFonts w:ascii="Arial" w:hAnsi="Arial" w:cs="Arial"/>
          <w:color w:val="002060"/>
          <w:sz w:val="22"/>
          <w:szCs w:val="22"/>
        </w:rPr>
        <w:t>them)</w:t>
      </w:r>
    </w:p>
    <w:p w:rsidR="000D4195" w:rsidRPr="005D32F8" w:rsidRDefault="000D4195" w:rsidP="006D1FFE">
      <w:pPr>
        <w:pStyle w:val="NormalWeb"/>
        <w:numPr>
          <w:ilvl w:val="2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Program </w:t>
      </w:r>
      <w:r w:rsidR="00BD440F">
        <w:rPr>
          <w:rFonts w:ascii="Arial" w:hAnsi="Arial" w:cs="Arial"/>
          <w:color w:val="002060"/>
          <w:sz w:val="22"/>
          <w:szCs w:val="22"/>
        </w:rPr>
        <w:t>Title revision – FROM/</w:t>
      </w:r>
      <w:r w:rsidR="009F0792">
        <w:rPr>
          <w:rFonts w:ascii="Arial" w:hAnsi="Arial" w:cs="Arial"/>
          <w:color w:val="002060"/>
          <w:sz w:val="22"/>
          <w:szCs w:val="22"/>
        </w:rPr>
        <w:t>TO</w:t>
      </w:r>
    </w:p>
    <w:p w:rsidR="000D4195" w:rsidRPr="005D32F8" w:rsidRDefault="000D4195" w:rsidP="006D1FFE">
      <w:pPr>
        <w:pStyle w:val="NormalWeb"/>
        <w:numPr>
          <w:ilvl w:val="2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Program Unit </w:t>
      </w:r>
      <w:r w:rsidR="00BD440F">
        <w:rPr>
          <w:rFonts w:ascii="Arial" w:hAnsi="Arial" w:cs="Arial"/>
          <w:color w:val="002060"/>
          <w:sz w:val="22"/>
          <w:szCs w:val="22"/>
        </w:rPr>
        <w:t>revision – FROM/TO</w:t>
      </w:r>
    </w:p>
    <w:p w:rsidR="000D4195" w:rsidRPr="000D4195" w:rsidRDefault="000D4195" w:rsidP="000D4195">
      <w:pPr>
        <w:rPr>
          <w:bCs/>
          <w:color w:val="002060"/>
          <w:sz w:val="22"/>
        </w:rPr>
      </w:pPr>
    </w:p>
    <w:p w:rsidR="00567623" w:rsidRPr="004F355B" w:rsidRDefault="00567623" w:rsidP="00567623">
      <w:pPr>
        <w:pStyle w:val="ColorfulList-Accent11"/>
        <w:ind w:left="0"/>
        <w:rPr>
          <w:b/>
          <w:bCs/>
          <w:color w:val="7030A0"/>
          <w:sz w:val="22"/>
          <w:szCs w:val="23"/>
          <w:u w:val="single"/>
        </w:rPr>
      </w:pPr>
      <w:r w:rsidRPr="004F355B">
        <w:rPr>
          <w:b/>
          <w:bCs/>
          <w:color w:val="7030A0"/>
          <w:szCs w:val="20"/>
          <w:u w:val="single"/>
        </w:rPr>
        <w:t>Level 6 - COURSES</w:t>
      </w:r>
    </w:p>
    <w:p w:rsidR="00567623" w:rsidRDefault="007838D5" w:rsidP="00567623">
      <w:pPr>
        <w:rPr>
          <w:rFonts w:cs="Arial"/>
          <w:sz w:val="22"/>
          <w:szCs w:val="22"/>
        </w:rPr>
      </w:pPr>
      <w:r>
        <w:rPr>
          <w:b/>
          <w:bCs/>
          <w:color w:val="FF0000"/>
          <w:sz w:val="22"/>
        </w:rPr>
        <w:t xml:space="preserve">KNW </w:t>
      </w:r>
      <w:r w:rsidR="00567623">
        <w:rPr>
          <w:b/>
          <w:bCs/>
          <w:color w:val="002060"/>
          <w:sz w:val="22"/>
        </w:rPr>
        <w:t xml:space="preserve">Course Revisions - </w:t>
      </w:r>
      <w:r w:rsidR="00567623">
        <w:rPr>
          <w:rFonts w:cs="Arial"/>
          <w:sz w:val="22"/>
          <w:szCs w:val="22"/>
        </w:rPr>
        <w:t>Check</w:t>
      </w:r>
      <w:r w:rsidR="00567623" w:rsidRPr="007B305D">
        <w:rPr>
          <w:rFonts w:cs="Arial"/>
          <w:sz w:val="22"/>
          <w:szCs w:val="22"/>
        </w:rPr>
        <w:t xml:space="preserve"> C</w:t>
      </w:r>
      <w:r w:rsidR="00567623">
        <w:rPr>
          <w:rFonts w:cs="Arial"/>
          <w:sz w:val="22"/>
          <w:szCs w:val="22"/>
        </w:rPr>
        <w:t>R</w:t>
      </w:r>
      <w:r w:rsidR="00567623" w:rsidRPr="007B305D">
        <w:rPr>
          <w:rFonts w:cs="Arial"/>
          <w:sz w:val="22"/>
          <w:szCs w:val="22"/>
        </w:rPr>
        <w:t xml:space="preserve"> report</w:t>
      </w:r>
      <w:r w:rsidR="00567623">
        <w:rPr>
          <w:rFonts w:cs="Arial"/>
          <w:sz w:val="22"/>
          <w:szCs w:val="22"/>
        </w:rPr>
        <w:t xml:space="preserve"> for changes in these areas:</w:t>
      </w:r>
    </w:p>
    <w:p w:rsidR="00567623" w:rsidRPr="00567623" w:rsidRDefault="00567623" w:rsidP="00567623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7623">
        <w:rPr>
          <w:rFonts w:ascii="Arial" w:hAnsi="Arial" w:cs="Arial"/>
          <w:sz w:val="22"/>
          <w:szCs w:val="22"/>
        </w:rPr>
        <w:t xml:space="preserve">Title revisions – Proposal type checked; “FROM/TO” in Just. </w:t>
      </w:r>
      <w:proofErr w:type="gramStart"/>
      <w:r w:rsidRPr="00567623">
        <w:rPr>
          <w:rFonts w:ascii="Arial" w:hAnsi="Arial" w:cs="Arial"/>
          <w:sz w:val="22"/>
          <w:szCs w:val="22"/>
        </w:rPr>
        <w:t>for</w:t>
      </w:r>
      <w:proofErr w:type="gramEnd"/>
      <w:r w:rsidRPr="00567623">
        <w:rPr>
          <w:rFonts w:ascii="Arial" w:hAnsi="Arial" w:cs="Arial"/>
          <w:sz w:val="22"/>
          <w:szCs w:val="22"/>
        </w:rPr>
        <w:t xml:space="preserve"> Prop.</w:t>
      </w:r>
    </w:p>
    <w:p w:rsidR="00567623" w:rsidRPr="00567623" w:rsidRDefault="00567623" w:rsidP="00567623">
      <w:pPr>
        <w:pStyle w:val="ListParagraph"/>
        <w:numPr>
          <w:ilvl w:val="0"/>
          <w:numId w:val="31"/>
        </w:numPr>
        <w:rPr>
          <w:rFonts w:cs="Arial"/>
          <w:sz w:val="22"/>
          <w:szCs w:val="22"/>
        </w:rPr>
      </w:pPr>
      <w:r w:rsidRPr="00567623">
        <w:rPr>
          <w:rFonts w:cs="Arial"/>
          <w:sz w:val="22"/>
          <w:szCs w:val="22"/>
        </w:rPr>
        <w:t xml:space="preserve">Hours revisions – Proposal type checked; “FROM/TO” and explanation in Just. </w:t>
      </w:r>
      <w:proofErr w:type="gramStart"/>
      <w:r w:rsidRPr="00567623">
        <w:rPr>
          <w:rFonts w:cs="Arial"/>
          <w:sz w:val="22"/>
          <w:szCs w:val="22"/>
        </w:rPr>
        <w:t>for</w:t>
      </w:r>
      <w:proofErr w:type="gramEnd"/>
      <w:r w:rsidRPr="00567623">
        <w:rPr>
          <w:rFonts w:cs="Arial"/>
          <w:sz w:val="22"/>
          <w:szCs w:val="22"/>
        </w:rPr>
        <w:t xml:space="preserve"> Prop.</w:t>
      </w:r>
    </w:p>
    <w:p w:rsidR="00567623" w:rsidRDefault="00567623" w:rsidP="00567623">
      <w:pPr>
        <w:pStyle w:val="ListParagraph"/>
        <w:numPr>
          <w:ilvl w:val="0"/>
          <w:numId w:val="30"/>
        </w:numPr>
        <w:rPr>
          <w:rFonts w:cs="Arial"/>
          <w:sz w:val="22"/>
          <w:szCs w:val="22"/>
        </w:rPr>
      </w:pPr>
      <w:r w:rsidRPr="00567623">
        <w:rPr>
          <w:rFonts w:cs="Arial"/>
          <w:sz w:val="22"/>
          <w:szCs w:val="22"/>
        </w:rPr>
        <w:t>Units</w:t>
      </w:r>
      <w:r>
        <w:rPr>
          <w:rFonts w:cs="Arial"/>
          <w:sz w:val="22"/>
          <w:szCs w:val="22"/>
        </w:rPr>
        <w:t xml:space="preserve"> </w:t>
      </w:r>
      <w:r w:rsidRPr="00567623">
        <w:rPr>
          <w:rFonts w:cs="Arial"/>
          <w:sz w:val="22"/>
          <w:szCs w:val="22"/>
        </w:rPr>
        <w:t xml:space="preserve">revisions – Proposal type checked; “FROM/TO” and explanation in Just. </w:t>
      </w:r>
      <w:proofErr w:type="gramStart"/>
      <w:r w:rsidRPr="00567623">
        <w:rPr>
          <w:rFonts w:cs="Arial"/>
          <w:sz w:val="22"/>
          <w:szCs w:val="22"/>
        </w:rPr>
        <w:t>for</w:t>
      </w:r>
      <w:proofErr w:type="gramEnd"/>
      <w:r w:rsidRPr="00567623">
        <w:rPr>
          <w:rFonts w:cs="Arial"/>
          <w:sz w:val="22"/>
          <w:szCs w:val="22"/>
        </w:rPr>
        <w:t xml:space="preserve"> Prop.</w:t>
      </w:r>
    </w:p>
    <w:p w:rsidR="00567623" w:rsidRDefault="00567623" w:rsidP="00567623">
      <w:pPr>
        <w:pStyle w:val="ListParagraph"/>
        <w:numPr>
          <w:ilvl w:val="0"/>
          <w:numId w:val="3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Class Size revisions </w:t>
      </w:r>
      <w:proofErr w:type="gramStart"/>
      <w:r>
        <w:rPr>
          <w:rFonts w:cs="Arial"/>
          <w:sz w:val="22"/>
          <w:szCs w:val="22"/>
        </w:rPr>
        <w:t xml:space="preserve">- </w:t>
      </w:r>
      <w:r w:rsidRPr="00567623">
        <w:rPr>
          <w:rFonts w:cs="Arial"/>
          <w:sz w:val="22"/>
          <w:szCs w:val="22"/>
        </w:rPr>
        <w:t xml:space="preserve"> Proposal</w:t>
      </w:r>
      <w:proofErr w:type="gramEnd"/>
      <w:r w:rsidRPr="00567623">
        <w:rPr>
          <w:rFonts w:cs="Arial"/>
          <w:sz w:val="22"/>
          <w:szCs w:val="22"/>
        </w:rPr>
        <w:t xml:space="preserve"> type checked; “FROM/TO” and explanation in Just. </w:t>
      </w:r>
      <w:proofErr w:type="gramStart"/>
      <w:r w:rsidRPr="00567623">
        <w:rPr>
          <w:rFonts w:cs="Arial"/>
          <w:sz w:val="22"/>
          <w:szCs w:val="22"/>
        </w:rPr>
        <w:t>for</w:t>
      </w:r>
      <w:proofErr w:type="gramEnd"/>
      <w:r w:rsidRPr="00567623">
        <w:rPr>
          <w:rFonts w:cs="Arial"/>
          <w:sz w:val="22"/>
          <w:szCs w:val="22"/>
        </w:rPr>
        <w:t xml:space="preserve"> Prop.</w:t>
      </w:r>
    </w:p>
    <w:p w:rsidR="00567623" w:rsidRDefault="00567623" w:rsidP="00567623">
      <w:pPr>
        <w:rPr>
          <w:bCs/>
          <w:color w:val="002060"/>
          <w:sz w:val="22"/>
        </w:rPr>
      </w:pPr>
    </w:p>
    <w:p w:rsidR="00C7109E" w:rsidRPr="00515771" w:rsidRDefault="00C7109E" w:rsidP="00567623">
      <w:pPr>
        <w:rPr>
          <w:bCs/>
          <w:color w:val="002060"/>
          <w:sz w:val="22"/>
        </w:rPr>
      </w:pPr>
    </w:p>
    <w:p w:rsidR="000855D9" w:rsidRPr="00515771" w:rsidRDefault="00DA012F" w:rsidP="000855D9">
      <w:pPr>
        <w:rPr>
          <w:bCs/>
          <w:color w:val="002060"/>
          <w:sz w:val="22"/>
          <w:u w:val="single"/>
        </w:rPr>
      </w:pPr>
      <w:r w:rsidRPr="00F10EB4">
        <w:rPr>
          <w:b/>
          <w:bCs/>
          <w:color w:val="00B050"/>
          <w:sz w:val="40"/>
          <w:szCs w:val="40"/>
          <w:u w:val="single"/>
        </w:rPr>
        <w:t>Team D:</w:t>
      </w:r>
      <w:r w:rsidRPr="00F10EB4">
        <w:rPr>
          <w:b/>
          <w:bCs/>
          <w:color w:val="00B050"/>
          <w:sz w:val="22"/>
          <w:u w:val="single"/>
        </w:rPr>
        <w:t xml:space="preserve"> </w:t>
      </w:r>
      <w:r w:rsidR="00DB5E2A">
        <w:rPr>
          <w:bCs/>
          <w:color w:val="002060"/>
          <w:sz w:val="22"/>
          <w:u w:val="single"/>
        </w:rPr>
        <w:t>John Ison/</w:t>
      </w:r>
      <w:r w:rsidR="00BE47D5" w:rsidRPr="00515771">
        <w:rPr>
          <w:bCs/>
          <w:color w:val="002060"/>
          <w:sz w:val="22"/>
          <w:u w:val="single"/>
        </w:rPr>
        <w:t xml:space="preserve">Humanities, </w:t>
      </w:r>
      <w:r w:rsidR="000855D9" w:rsidRPr="00515771">
        <w:rPr>
          <w:bCs/>
          <w:color w:val="002060"/>
          <w:sz w:val="22"/>
          <w:u w:val="single"/>
        </w:rPr>
        <w:t xml:space="preserve">Frank </w:t>
      </w:r>
      <w:r w:rsidR="00DB5E2A" w:rsidRPr="00515771">
        <w:rPr>
          <w:bCs/>
          <w:color w:val="002060"/>
          <w:sz w:val="22"/>
          <w:u w:val="single"/>
        </w:rPr>
        <w:t>Guthrie</w:t>
      </w:r>
      <w:r w:rsidR="00DB5E2A">
        <w:rPr>
          <w:bCs/>
          <w:color w:val="002060"/>
          <w:sz w:val="22"/>
          <w:u w:val="single"/>
        </w:rPr>
        <w:t>/Fine Arts</w:t>
      </w:r>
      <w:r w:rsidR="000855D9" w:rsidRPr="00515771">
        <w:rPr>
          <w:bCs/>
          <w:color w:val="002060"/>
          <w:sz w:val="22"/>
          <w:u w:val="single"/>
        </w:rPr>
        <w:t xml:space="preserve"> </w:t>
      </w:r>
    </w:p>
    <w:p w:rsidR="00F10EB4" w:rsidRPr="004F355B" w:rsidRDefault="00F10EB4" w:rsidP="00F10EB4">
      <w:pPr>
        <w:pStyle w:val="ColorfulList-Accent11"/>
        <w:ind w:left="0"/>
        <w:rPr>
          <w:b/>
          <w:bCs/>
          <w:color w:val="7030A0"/>
          <w:sz w:val="22"/>
          <w:szCs w:val="23"/>
          <w:u w:val="single"/>
        </w:rPr>
      </w:pPr>
      <w:r w:rsidRPr="004F355B">
        <w:rPr>
          <w:b/>
          <w:bCs/>
          <w:color w:val="7030A0"/>
          <w:szCs w:val="20"/>
          <w:u w:val="single"/>
        </w:rPr>
        <w:t>Level 2.8 - COURSES</w:t>
      </w:r>
    </w:p>
    <w:p w:rsidR="00F10EB4" w:rsidRDefault="009545ED" w:rsidP="00F10EB4">
      <w:pPr>
        <w:pStyle w:val="ListParagraph"/>
        <w:ind w:left="360"/>
        <w:rPr>
          <w:b/>
          <w:bCs/>
          <w:color w:val="002060"/>
          <w:sz w:val="22"/>
        </w:rPr>
      </w:pPr>
      <w:r>
        <w:rPr>
          <w:b/>
          <w:bCs/>
          <w:color w:val="FF0000"/>
          <w:sz w:val="22"/>
          <w:szCs w:val="23"/>
        </w:rPr>
        <w:t xml:space="preserve">FG/JI </w:t>
      </w:r>
      <w:r w:rsidR="00F10EB4">
        <w:rPr>
          <w:b/>
          <w:bCs/>
          <w:color w:val="002060"/>
          <w:sz w:val="22"/>
          <w:szCs w:val="23"/>
        </w:rPr>
        <w:t>Basic Course Information</w:t>
      </w:r>
      <w:r w:rsidR="007838D5">
        <w:rPr>
          <w:b/>
          <w:bCs/>
          <w:color w:val="002060"/>
          <w:sz w:val="22"/>
          <w:szCs w:val="23"/>
        </w:rPr>
        <w:t xml:space="preserve"> - </w:t>
      </w:r>
      <w:r w:rsidR="007838D5" w:rsidRPr="009266FC">
        <w:rPr>
          <w:bCs/>
          <w:color w:val="FF0000"/>
          <w:sz w:val="22"/>
          <w:szCs w:val="23"/>
        </w:rPr>
        <w:t>everyone</w:t>
      </w:r>
    </w:p>
    <w:p w:rsidR="000B6DD1" w:rsidRDefault="004007C9" w:rsidP="00DB475A">
      <w:pPr>
        <w:pStyle w:val="ListParagraph"/>
        <w:ind w:left="360"/>
        <w:rPr>
          <w:bCs/>
          <w:color w:val="002060"/>
          <w:sz w:val="22"/>
        </w:rPr>
      </w:pPr>
      <w:r>
        <w:rPr>
          <w:b/>
          <w:bCs/>
          <w:color w:val="FF0000"/>
          <w:sz w:val="22"/>
        </w:rPr>
        <w:t xml:space="preserve">JI </w:t>
      </w:r>
      <w:r w:rsidR="00DA012F" w:rsidRPr="00515771">
        <w:rPr>
          <w:b/>
          <w:bCs/>
          <w:color w:val="002060"/>
          <w:sz w:val="22"/>
        </w:rPr>
        <w:t>Object</w:t>
      </w:r>
      <w:r w:rsidR="00265191" w:rsidRPr="00515771">
        <w:rPr>
          <w:b/>
          <w:bCs/>
          <w:color w:val="002060"/>
          <w:sz w:val="22"/>
        </w:rPr>
        <w:t>ives</w:t>
      </w:r>
      <w:r w:rsidR="00F10EB4">
        <w:rPr>
          <w:bCs/>
          <w:color w:val="002060"/>
          <w:sz w:val="22"/>
        </w:rPr>
        <w:t xml:space="preserve"> </w:t>
      </w:r>
      <w:r w:rsidR="00265191" w:rsidRPr="00515771">
        <w:rPr>
          <w:bCs/>
          <w:color w:val="002060"/>
          <w:sz w:val="22"/>
        </w:rPr>
        <w:t xml:space="preserve"> </w:t>
      </w:r>
    </w:p>
    <w:p w:rsidR="00265191" w:rsidRPr="000B6DD1" w:rsidRDefault="00DB475A" w:rsidP="009274B9">
      <w:pPr>
        <w:pStyle w:val="ListParagraph"/>
        <w:numPr>
          <w:ilvl w:val="1"/>
          <w:numId w:val="15"/>
        </w:numPr>
        <w:rPr>
          <w:bCs/>
          <w:color w:val="002060"/>
          <w:sz w:val="22"/>
        </w:rPr>
      </w:pPr>
      <w:r>
        <w:rPr>
          <w:bCs/>
          <w:color w:val="002060"/>
          <w:sz w:val="22"/>
        </w:rPr>
        <w:t>B</w:t>
      </w:r>
      <w:r w:rsidR="00265191" w:rsidRPr="000B6DD1">
        <w:rPr>
          <w:bCs/>
          <w:color w:val="002060"/>
          <w:sz w:val="22"/>
        </w:rPr>
        <w:t>egins with measurable verb</w:t>
      </w:r>
    </w:p>
    <w:p w:rsidR="000B6DD1" w:rsidRDefault="004007C9" w:rsidP="00DB475A">
      <w:pPr>
        <w:pStyle w:val="ColorfulList-Accent11"/>
        <w:ind w:left="360"/>
        <w:rPr>
          <w:bCs/>
          <w:color w:val="002060"/>
          <w:sz w:val="22"/>
        </w:rPr>
      </w:pPr>
      <w:r>
        <w:rPr>
          <w:b/>
          <w:bCs/>
          <w:color w:val="FF0000"/>
          <w:sz w:val="22"/>
        </w:rPr>
        <w:t xml:space="preserve">JI </w:t>
      </w:r>
      <w:r w:rsidR="004D648F" w:rsidRPr="00515771">
        <w:rPr>
          <w:b/>
          <w:bCs/>
          <w:color w:val="002060"/>
          <w:sz w:val="22"/>
        </w:rPr>
        <w:t>Student Learning Outcomes/A</w:t>
      </w:r>
      <w:r w:rsidR="00DA012F" w:rsidRPr="00515771">
        <w:rPr>
          <w:b/>
          <w:bCs/>
          <w:color w:val="002060"/>
          <w:sz w:val="22"/>
        </w:rPr>
        <w:t>ssessment</w:t>
      </w:r>
      <w:r w:rsidR="004D648F" w:rsidRPr="00515771">
        <w:rPr>
          <w:b/>
          <w:bCs/>
          <w:color w:val="002060"/>
          <w:sz w:val="22"/>
        </w:rPr>
        <w:t>s</w:t>
      </w:r>
      <w:r w:rsidR="00F10EB4">
        <w:rPr>
          <w:bCs/>
          <w:color w:val="002060"/>
          <w:sz w:val="22"/>
        </w:rPr>
        <w:t xml:space="preserve"> </w:t>
      </w:r>
      <w:r w:rsidR="00265191" w:rsidRPr="00515771">
        <w:rPr>
          <w:bCs/>
          <w:color w:val="002060"/>
          <w:sz w:val="22"/>
        </w:rPr>
        <w:t xml:space="preserve"> </w:t>
      </w:r>
    </w:p>
    <w:p w:rsidR="005D32F8" w:rsidRDefault="000B6DD1" w:rsidP="005D32F8">
      <w:pPr>
        <w:pStyle w:val="ColorfulList-Accent11"/>
        <w:numPr>
          <w:ilvl w:val="0"/>
          <w:numId w:val="26"/>
        </w:numPr>
        <w:ind w:left="1440"/>
        <w:rPr>
          <w:bCs/>
          <w:color w:val="002060"/>
          <w:sz w:val="22"/>
        </w:rPr>
      </w:pPr>
      <w:r>
        <w:rPr>
          <w:bCs/>
          <w:color w:val="002060"/>
          <w:sz w:val="22"/>
        </w:rPr>
        <w:t>O</w:t>
      </w:r>
      <w:r w:rsidR="00265191" w:rsidRPr="00515771">
        <w:rPr>
          <w:bCs/>
          <w:color w:val="002060"/>
          <w:sz w:val="22"/>
        </w:rPr>
        <w:t>utcome</w:t>
      </w:r>
      <w:r>
        <w:rPr>
          <w:bCs/>
          <w:color w:val="002060"/>
          <w:sz w:val="22"/>
        </w:rPr>
        <w:t>s</w:t>
      </w:r>
      <w:r w:rsidR="00265191" w:rsidRPr="00515771">
        <w:rPr>
          <w:bCs/>
          <w:color w:val="002060"/>
          <w:sz w:val="22"/>
        </w:rPr>
        <w:t xml:space="preserve"> begin</w:t>
      </w:r>
      <w:r w:rsidR="004200F4">
        <w:rPr>
          <w:bCs/>
          <w:color w:val="002060"/>
          <w:sz w:val="22"/>
        </w:rPr>
        <w:t xml:space="preserve"> with measurable verb</w:t>
      </w:r>
    </w:p>
    <w:p w:rsidR="00757DC9" w:rsidRPr="00515771" w:rsidRDefault="005D32F8" w:rsidP="005D32F8">
      <w:pPr>
        <w:pStyle w:val="ColorfulList-Accent11"/>
        <w:numPr>
          <w:ilvl w:val="0"/>
          <w:numId w:val="26"/>
        </w:numPr>
        <w:ind w:left="1440"/>
        <w:rPr>
          <w:bCs/>
          <w:color w:val="002060"/>
          <w:sz w:val="22"/>
        </w:rPr>
      </w:pPr>
      <w:r>
        <w:rPr>
          <w:bCs/>
          <w:color w:val="002060"/>
          <w:sz w:val="22"/>
        </w:rPr>
        <w:t>A</w:t>
      </w:r>
      <w:r w:rsidRPr="00515771">
        <w:rPr>
          <w:bCs/>
          <w:color w:val="002060"/>
          <w:sz w:val="22"/>
        </w:rPr>
        <w:t>ssessment</w:t>
      </w:r>
      <w:r w:rsidR="00265191" w:rsidRPr="00515771">
        <w:rPr>
          <w:bCs/>
          <w:color w:val="002060"/>
          <w:sz w:val="22"/>
        </w:rPr>
        <w:t xml:space="preserve"> method specified</w:t>
      </w:r>
    </w:p>
    <w:p w:rsidR="000B6DD1" w:rsidRDefault="004007C9" w:rsidP="00DB475A">
      <w:pPr>
        <w:pStyle w:val="ColorfulList-Accent11"/>
        <w:ind w:left="360"/>
        <w:rPr>
          <w:b/>
          <w:bCs/>
          <w:color w:val="002060"/>
          <w:sz w:val="22"/>
        </w:rPr>
      </w:pPr>
      <w:r>
        <w:rPr>
          <w:b/>
          <w:bCs/>
          <w:color w:val="FF0000"/>
          <w:sz w:val="22"/>
        </w:rPr>
        <w:t xml:space="preserve">JI </w:t>
      </w:r>
      <w:r w:rsidR="009D0668" w:rsidRPr="00515771">
        <w:rPr>
          <w:b/>
          <w:bCs/>
          <w:color w:val="002060"/>
          <w:sz w:val="22"/>
        </w:rPr>
        <w:t xml:space="preserve">Assignments </w:t>
      </w:r>
    </w:p>
    <w:p w:rsidR="000B6DD1" w:rsidRPr="000B6DD1" w:rsidRDefault="00011D70" w:rsidP="000B6DD1">
      <w:pPr>
        <w:pStyle w:val="ColorfulList-Accent11"/>
        <w:numPr>
          <w:ilvl w:val="1"/>
          <w:numId w:val="14"/>
        </w:numPr>
        <w:rPr>
          <w:b/>
          <w:bCs/>
          <w:color w:val="002060"/>
          <w:sz w:val="22"/>
        </w:rPr>
      </w:pPr>
      <w:r w:rsidRPr="00515771">
        <w:rPr>
          <w:bCs/>
          <w:color w:val="002060"/>
          <w:sz w:val="22"/>
        </w:rPr>
        <w:t xml:space="preserve">Assignments </w:t>
      </w:r>
      <w:r w:rsidR="009D0668" w:rsidRPr="00515771">
        <w:rPr>
          <w:bCs/>
          <w:color w:val="002060"/>
          <w:sz w:val="22"/>
        </w:rPr>
        <w:t>that</w:t>
      </w:r>
      <w:r w:rsidR="00530B81" w:rsidRPr="00515771">
        <w:rPr>
          <w:bCs/>
          <w:color w:val="002060"/>
          <w:sz w:val="22"/>
        </w:rPr>
        <w:t xml:space="preserve"> </w:t>
      </w:r>
      <w:r w:rsidR="00CF5879" w:rsidRPr="00515771">
        <w:rPr>
          <w:bCs/>
          <w:color w:val="002060"/>
          <w:sz w:val="22"/>
        </w:rPr>
        <w:t>Demonstrate Critical Thinking</w:t>
      </w:r>
      <w:r w:rsidRPr="00515771">
        <w:rPr>
          <w:bCs/>
          <w:color w:val="002060"/>
          <w:sz w:val="22"/>
        </w:rPr>
        <w:t xml:space="preserve"> begin</w:t>
      </w:r>
      <w:r w:rsidR="00265191" w:rsidRPr="00515771">
        <w:rPr>
          <w:bCs/>
          <w:color w:val="002060"/>
          <w:sz w:val="22"/>
        </w:rPr>
        <w:t xml:space="preserve"> </w:t>
      </w:r>
      <w:r w:rsidR="00471EE5" w:rsidRPr="00515771">
        <w:rPr>
          <w:bCs/>
          <w:color w:val="002060"/>
          <w:sz w:val="22"/>
        </w:rPr>
        <w:t xml:space="preserve">with </w:t>
      </w:r>
      <w:r w:rsidR="00265191" w:rsidRPr="00515771">
        <w:rPr>
          <w:bCs/>
          <w:color w:val="002060"/>
          <w:sz w:val="22"/>
        </w:rPr>
        <w:t xml:space="preserve">(or contain) </w:t>
      </w:r>
      <w:r w:rsidRPr="00515771">
        <w:rPr>
          <w:bCs/>
          <w:color w:val="002060"/>
          <w:sz w:val="22"/>
        </w:rPr>
        <w:t xml:space="preserve">a </w:t>
      </w:r>
      <w:r w:rsidR="00265191" w:rsidRPr="00515771">
        <w:rPr>
          <w:bCs/>
          <w:color w:val="002060"/>
          <w:sz w:val="22"/>
        </w:rPr>
        <w:t>measurable verb from cognitive domain</w:t>
      </w:r>
      <w:r w:rsidRPr="00515771">
        <w:rPr>
          <w:bCs/>
          <w:color w:val="002060"/>
          <w:sz w:val="22"/>
        </w:rPr>
        <w:t xml:space="preserve"> (“CD”)</w:t>
      </w:r>
      <w:r w:rsidR="00265191" w:rsidRPr="00515771">
        <w:rPr>
          <w:bCs/>
          <w:color w:val="002060"/>
          <w:sz w:val="22"/>
        </w:rPr>
        <w:t xml:space="preserve"> specified </w:t>
      </w:r>
      <w:r w:rsidR="004200F4">
        <w:rPr>
          <w:bCs/>
          <w:color w:val="002060"/>
          <w:sz w:val="22"/>
        </w:rPr>
        <w:t>as critical thinking verb (bold</w:t>
      </w:r>
      <w:r w:rsidR="00484CF3">
        <w:rPr>
          <w:bCs/>
          <w:color w:val="002060"/>
          <w:sz w:val="22"/>
        </w:rPr>
        <w:t>)</w:t>
      </w:r>
    </w:p>
    <w:p w:rsidR="00640909" w:rsidRPr="00640909" w:rsidRDefault="005D32F8" w:rsidP="00136FB7">
      <w:pPr>
        <w:pStyle w:val="ColorfulList-Accent11"/>
        <w:numPr>
          <w:ilvl w:val="1"/>
          <w:numId w:val="14"/>
        </w:numPr>
        <w:rPr>
          <w:b/>
          <w:bCs/>
          <w:color w:val="002060"/>
          <w:sz w:val="22"/>
        </w:rPr>
      </w:pPr>
      <w:r w:rsidRPr="00983F7C">
        <w:rPr>
          <w:bCs/>
          <w:color w:val="002060"/>
          <w:sz w:val="22"/>
        </w:rPr>
        <w:t>If “Field Trips” are indicated</w:t>
      </w:r>
      <w:r w:rsidR="00983F7C">
        <w:rPr>
          <w:bCs/>
          <w:color w:val="002060"/>
          <w:sz w:val="22"/>
        </w:rPr>
        <w:t>, c</w:t>
      </w:r>
      <w:r w:rsidR="004F0800" w:rsidRPr="00983F7C">
        <w:rPr>
          <w:bCs/>
          <w:color w:val="002060"/>
          <w:sz w:val="22"/>
        </w:rPr>
        <w:t xml:space="preserve">heck that schedule description includes sentence: </w:t>
      </w:r>
    </w:p>
    <w:p w:rsidR="004F0800" w:rsidRPr="00F10EB4" w:rsidRDefault="00640909" w:rsidP="00640909">
      <w:pPr>
        <w:pStyle w:val="ColorfulList-Accent11"/>
        <w:ind w:left="1440"/>
        <w:rPr>
          <w:b/>
          <w:bCs/>
          <w:color w:val="002060"/>
          <w:sz w:val="22"/>
        </w:rPr>
      </w:pPr>
      <w:r>
        <w:rPr>
          <w:bCs/>
          <w:color w:val="002060"/>
          <w:sz w:val="22"/>
        </w:rPr>
        <w:t xml:space="preserve">   </w:t>
      </w:r>
      <w:r w:rsidR="004F0800" w:rsidRPr="00983F7C">
        <w:rPr>
          <w:rFonts w:cs="Arial"/>
          <w:color w:val="002060"/>
          <w:sz w:val="22"/>
          <w:szCs w:val="22"/>
        </w:rPr>
        <w:t>Field trips may be required outside of regularly scheduled class times</w:t>
      </w:r>
      <w:r w:rsidR="005D32F8" w:rsidRPr="00983F7C">
        <w:rPr>
          <w:rFonts w:cs="Arial"/>
          <w:color w:val="002060"/>
          <w:sz w:val="22"/>
          <w:szCs w:val="22"/>
        </w:rPr>
        <w:t>.</w:t>
      </w:r>
    </w:p>
    <w:p w:rsidR="00F10EB4" w:rsidRDefault="00F10EB4" w:rsidP="00F10EB4">
      <w:pPr>
        <w:pStyle w:val="ColorfulList-Accent11"/>
        <w:rPr>
          <w:b/>
          <w:bCs/>
          <w:color w:val="002060"/>
          <w:sz w:val="22"/>
        </w:rPr>
      </w:pPr>
    </w:p>
    <w:p w:rsidR="00C7109E" w:rsidRPr="00F10EB4" w:rsidRDefault="00C7109E" w:rsidP="00C7109E">
      <w:pPr>
        <w:pStyle w:val="ColorfulList-Accent11"/>
        <w:ind w:left="0"/>
        <w:rPr>
          <w:bCs/>
          <w:color w:val="7030A0"/>
          <w:szCs w:val="20"/>
        </w:rPr>
      </w:pPr>
      <w:r w:rsidRPr="004F355B">
        <w:rPr>
          <w:b/>
          <w:bCs/>
          <w:color w:val="00B050"/>
          <w:sz w:val="36"/>
          <w:szCs w:val="36"/>
          <w:u w:val="single"/>
        </w:rPr>
        <w:t xml:space="preserve">Team </w:t>
      </w:r>
      <w:r>
        <w:rPr>
          <w:b/>
          <w:bCs/>
          <w:color w:val="00B050"/>
          <w:sz w:val="36"/>
          <w:szCs w:val="36"/>
          <w:u w:val="single"/>
        </w:rPr>
        <w:t>D</w:t>
      </w:r>
      <w:r w:rsidRPr="004F355B">
        <w:rPr>
          <w:b/>
          <w:bCs/>
          <w:color w:val="7030A0"/>
          <w:szCs w:val="20"/>
          <w:u w:val="single"/>
        </w:rPr>
        <w:t xml:space="preserve"> </w:t>
      </w:r>
      <w:r w:rsidRPr="00F10EB4">
        <w:rPr>
          <w:b/>
          <w:bCs/>
          <w:color w:val="00B050"/>
          <w:szCs w:val="20"/>
        </w:rPr>
        <w:t>(cont.)</w:t>
      </w:r>
    </w:p>
    <w:p w:rsidR="00F10EB4" w:rsidRDefault="00F10EB4" w:rsidP="00F10EB4">
      <w:pPr>
        <w:pStyle w:val="ColorfulList-Accent11"/>
        <w:ind w:left="0"/>
        <w:rPr>
          <w:b/>
          <w:bCs/>
          <w:color w:val="002060"/>
          <w:sz w:val="22"/>
        </w:rPr>
      </w:pPr>
      <w:r w:rsidRPr="004F355B">
        <w:rPr>
          <w:b/>
          <w:bCs/>
          <w:color w:val="7030A0"/>
          <w:szCs w:val="20"/>
          <w:u w:val="single"/>
        </w:rPr>
        <w:t xml:space="preserve">Level 2.8 </w:t>
      </w:r>
      <w:r>
        <w:rPr>
          <w:b/>
          <w:bCs/>
          <w:color w:val="7030A0"/>
          <w:szCs w:val="20"/>
          <w:u w:val="single"/>
        </w:rPr>
        <w:t>–</w:t>
      </w:r>
      <w:r w:rsidRPr="004F355B">
        <w:rPr>
          <w:b/>
          <w:bCs/>
          <w:color w:val="7030A0"/>
          <w:szCs w:val="20"/>
          <w:u w:val="single"/>
        </w:rPr>
        <w:t xml:space="preserve"> PROGRAMS</w:t>
      </w:r>
    </w:p>
    <w:p w:rsidR="00F10EB4" w:rsidRDefault="004007C9" w:rsidP="00F10EB4">
      <w:pPr>
        <w:pStyle w:val="ColorfulList-Accent11"/>
        <w:ind w:left="360"/>
        <w:rPr>
          <w:b/>
          <w:bCs/>
          <w:color w:val="002060"/>
          <w:sz w:val="22"/>
        </w:rPr>
      </w:pPr>
      <w:r>
        <w:rPr>
          <w:b/>
          <w:bCs/>
          <w:color w:val="FF0000"/>
          <w:sz w:val="22"/>
        </w:rPr>
        <w:t xml:space="preserve">JI </w:t>
      </w:r>
      <w:r w:rsidR="00F10EB4" w:rsidRPr="00515771">
        <w:rPr>
          <w:b/>
          <w:bCs/>
          <w:color w:val="002060"/>
          <w:sz w:val="22"/>
        </w:rPr>
        <w:t xml:space="preserve">Program </w:t>
      </w:r>
      <w:r w:rsidR="00F10EB4">
        <w:rPr>
          <w:b/>
          <w:bCs/>
          <w:color w:val="002060"/>
          <w:sz w:val="22"/>
        </w:rPr>
        <w:t>SLOs</w:t>
      </w:r>
      <w:r w:rsidR="00F10EB4" w:rsidRPr="00515771">
        <w:rPr>
          <w:b/>
          <w:bCs/>
          <w:color w:val="002060"/>
          <w:sz w:val="22"/>
        </w:rPr>
        <w:t xml:space="preserve"> </w:t>
      </w:r>
    </w:p>
    <w:p w:rsidR="00F10EB4" w:rsidRPr="005D32F8" w:rsidRDefault="00F10EB4" w:rsidP="00F10EB4">
      <w:pPr>
        <w:pStyle w:val="ColorfulList-Accent11"/>
        <w:numPr>
          <w:ilvl w:val="1"/>
          <w:numId w:val="20"/>
        </w:numPr>
        <w:rPr>
          <w:b/>
          <w:bCs/>
          <w:color w:val="002060"/>
          <w:sz w:val="22"/>
        </w:rPr>
      </w:pPr>
      <w:r>
        <w:rPr>
          <w:bCs/>
          <w:color w:val="002060"/>
          <w:sz w:val="22"/>
        </w:rPr>
        <w:t>C</w:t>
      </w:r>
      <w:r w:rsidRPr="00515771">
        <w:rPr>
          <w:bCs/>
          <w:color w:val="002060"/>
          <w:sz w:val="22"/>
        </w:rPr>
        <w:t>heck SLO format (begins with measurable verb)</w:t>
      </w:r>
    </w:p>
    <w:p w:rsidR="00F10EB4" w:rsidRPr="00515771" w:rsidRDefault="00F10EB4" w:rsidP="00F10EB4">
      <w:pPr>
        <w:pStyle w:val="ColorfulList-Accent11"/>
        <w:numPr>
          <w:ilvl w:val="1"/>
          <w:numId w:val="20"/>
        </w:numPr>
        <w:rPr>
          <w:b/>
          <w:bCs/>
          <w:color w:val="002060"/>
          <w:sz w:val="22"/>
        </w:rPr>
      </w:pPr>
      <w:r>
        <w:rPr>
          <w:bCs/>
          <w:color w:val="002060"/>
          <w:sz w:val="22"/>
        </w:rPr>
        <w:t>M</w:t>
      </w:r>
      <w:r w:rsidRPr="00515771">
        <w:rPr>
          <w:bCs/>
          <w:color w:val="002060"/>
          <w:sz w:val="22"/>
        </w:rPr>
        <w:t>ethod of assessment entered</w:t>
      </w:r>
    </w:p>
    <w:p w:rsidR="00C4519A" w:rsidRDefault="009545ED" w:rsidP="00F10EB4">
      <w:pPr>
        <w:pStyle w:val="ColorfulList-Accent11"/>
        <w:ind w:left="360"/>
        <w:rPr>
          <w:b/>
          <w:bCs/>
          <w:color w:val="002060"/>
          <w:sz w:val="22"/>
        </w:rPr>
      </w:pPr>
      <w:r>
        <w:rPr>
          <w:b/>
          <w:bCs/>
          <w:color w:val="FF0000"/>
          <w:sz w:val="22"/>
        </w:rPr>
        <w:t xml:space="preserve">FG </w:t>
      </w:r>
      <w:r w:rsidR="00F10EB4" w:rsidRPr="00515771">
        <w:rPr>
          <w:b/>
          <w:bCs/>
          <w:color w:val="002060"/>
          <w:sz w:val="22"/>
        </w:rPr>
        <w:t xml:space="preserve">Attached Files </w:t>
      </w:r>
      <w:r w:rsidR="00C4519A">
        <w:rPr>
          <w:b/>
          <w:bCs/>
          <w:color w:val="002060"/>
          <w:sz w:val="22"/>
        </w:rPr>
        <w:t xml:space="preserve">– </w:t>
      </w:r>
    </w:p>
    <w:p w:rsidR="00C4519A" w:rsidRPr="00C4519A" w:rsidRDefault="00C4519A" w:rsidP="00C4519A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       </w:t>
      </w:r>
      <w:r w:rsidRPr="00C4519A">
        <w:rPr>
          <w:rFonts w:cs="Arial"/>
          <w:b/>
          <w:sz w:val="22"/>
          <w:szCs w:val="22"/>
        </w:rPr>
        <w:t>New ADTs TMC Template</w:t>
      </w:r>
    </w:p>
    <w:p w:rsidR="00C4519A" w:rsidRDefault="00C4519A" w:rsidP="00C4519A">
      <w:pPr>
        <w:pStyle w:val="ListParagraph"/>
        <w:numPr>
          <w:ilvl w:val="0"/>
          <w:numId w:val="4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By technical review, </w:t>
      </w:r>
      <w:r w:rsidRPr="00F10EB4">
        <w:rPr>
          <w:rFonts w:cs="Arial"/>
          <w:sz w:val="22"/>
          <w:szCs w:val="22"/>
        </w:rPr>
        <w:t xml:space="preserve">TMC Template </w:t>
      </w:r>
      <w:r w:rsidR="00A87C02">
        <w:rPr>
          <w:rFonts w:cs="Arial"/>
          <w:sz w:val="22"/>
          <w:szCs w:val="22"/>
        </w:rPr>
        <w:t xml:space="preserve">for new ADTs </w:t>
      </w:r>
      <w:r>
        <w:rPr>
          <w:rFonts w:cs="Arial"/>
          <w:sz w:val="22"/>
          <w:szCs w:val="22"/>
        </w:rPr>
        <w:t>should already be posted in “Attached Files”</w:t>
      </w:r>
    </w:p>
    <w:p w:rsidR="00C4519A" w:rsidRPr="004566C7" w:rsidRDefault="00C4519A" w:rsidP="00C4519A">
      <w:pPr>
        <w:pStyle w:val="ListParagraph"/>
        <w:numPr>
          <w:ilvl w:val="1"/>
          <w:numId w:val="41"/>
        </w:numPr>
        <w:rPr>
          <w:rFonts w:cs="Arial"/>
          <w:sz w:val="22"/>
          <w:szCs w:val="22"/>
        </w:rPr>
      </w:pPr>
      <w:r w:rsidRPr="00515771">
        <w:rPr>
          <w:bCs/>
          <w:color w:val="002060"/>
          <w:sz w:val="22"/>
        </w:rPr>
        <w:t>Check c</w:t>
      </w:r>
      <w:r>
        <w:rPr>
          <w:bCs/>
          <w:color w:val="002060"/>
          <w:sz w:val="22"/>
        </w:rPr>
        <w:t>hancellor’s website to confirm TMC t</w:t>
      </w:r>
      <w:r w:rsidRPr="00515771">
        <w:rPr>
          <w:bCs/>
          <w:color w:val="002060"/>
          <w:sz w:val="22"/>
        </w:rPr>
        <w:t>emplate version is current</w:t>
      </w:r>
      <w:r>
        <w:rPr>
          <w:bCs/>
          <w:color w:val="002060"/>
          <w:sz w:val="22"/>
        </w:rPr>
        <w:t xml:space="preserve"> - </w:t>
      </w:r>
      <w:r w:rsidRPr="001E2EEA">
        <w:rPr>
          <w:color w:val="002060"/>
          <w:sz w:val="22"/>
        </w:rPr>
        <w:t>link posted on curriculum.fullcoll.edu, “Courses and Programs,” “State Templates for TMC</w:t>
      </w:r>
      <w:r>
        <w:rPr>
          <w:color w:val="002060"/>
          <w:sz w:val="22"/>
        </w:rPr>
        <w:t>.</w:t>
      </w:r>
      <w:r w:rsidRPr="001E2EEA">
        <w:rPr>
          <w:color w:val="002060"/>
          <w:sz w:val="22"/>
        </w:rPr>
        <w:t>”</w:t>
      </w:r>
      <w:r>
        <w:rPr>
          <w:color w:val="002060"/>
          <w:sz w:val="22"/>
        </w:rPr>
        <w:t xml:space="preserve"> </w:t>
      </w:r>
    </w:p>
    <w:p w:rsidR="00C4519A" w:rsidRDefault="00C4519A" w:rsidP="00C4519A">
      <w:pPr>
        <w:pStyle w:val="ColorfulList-Accent11"/>
        <w:numPr>
          <w:ilvl w:val="1"/>
          <w:numId w:val="41"/>
        </w:numPr>
        <w:rPr>
          <w:rFonts w:cs="Arial"/>
          <w:sz w:val="22"/>
          <w:szCs w:val="22"/>
        </w:rPr>
      </w:pPr>
      <w:r>
        <w:rPr>
          <w:color w:val="002060"/>
          <w:sz w:val="22"/>
        </w:rPr>
        <w:t>O</w:t>
      </w:r>
      <w:r w:rsidRPr="001E2EEA">
        <w:rPr>
          <w:color w:val="002060"/>
          <w:sz w:val="22"/>
        </w:rPr>
        <w:t xml:space="preserve">r </w:t>
      </w:r>
      <w:proofErr w:type="spellStart"/>
      <w:r w:rsidRPr="001E2EEA">
        <w:rPr>
          <w:color w:val="002060"/>
          <w:sz w:val="22"/>
        </w:rPr>
        <w:t>google</w:t>
      </w:r>
      <w:proofErr w:type="spellEnd"/>
      <w:r w:rsidRPr="001E2EEA">
        <w:rPr>
          <w:color w:val="002060"/>
          <w:sz w:val="22"/>
        </w:rPr>
        <w:t xml:space="preserve"> “Extranet TMC</w:t>
      </w:r>
      <w:r>
        <w:rPr>
          <w:color w:val="002060"/>
          <w:sz w:val="22"/>
        </w:rPr>
        <w:t>”</w:t>
      </w:r>
    </w:p>
    <w:p w:rsidR="001E2EEA" w:rsidRPr="00C4519A" w:rsidRDefault="001E2EEA" w:rsidP="00C4519A">
      <w:pPr>
        <w:pStyle w:val="ColorfulList-Accent11"/>
        <w:numPr>
          <w:ilvl w:val="1"/>
          <w:numId w:val="41"/>
        </w:numPr>
        <w:rPr>
          <w:rFonts w:cs="Arial"/>
          <w:sz w:val="22"/>
          <w:szCs w:val="22"/>
        </w:rPr>
      </w:pPr>
      <w:r w:rsidRPr="00C4519A">
        <w:rPr>
          <w:bCs/>
          <w:sz w:val="22"/>
        </w:rPr>
        <w:t xml:space="preserve">If </w:t>
      </w:r>
      <w:r w:rsidR="00C4519A">
        <w:rPr>
          <w:bCs/>
          <w:sz w:val="22"/>
        </w:rPr>
        <w:t>TMC</w:t>
      </w:r>
      <w:r w:rsidRPr="00C4519A">
        <w:rPr>
          <w:bCs/>
          <w:sz w:val="22"/>
        </w:rPr>
        <w:t xml:space="preserve"> </w:t>
      </w:r>
      <w:r w:rsidR="00C4519A">
        <w:rPr>
          <w:bCs/>
          <w:sz w:val="22"/>
        </w:rPr>
        <w:t>is</w:t>
      </w:r>
      <w:r w:rsidRPr="00C4519A">
        <w:rPr>
          <w:bCs/>
          <w:sz w:val="22"/>
        </w:rPr>
        <w:t xml:space="preserve"> not attached, post recommendation </w:t>
      </w:r>
      <w:r w:rsidR="00A87C02">
        <w:rPr>
          <w:bCs/>
          <w:sz w:val="22"/>
        </w:rPr>
        <w:t>to attach the TMC. Include instructions that</w:t>
      </w:r>
      <w:r w:rsidRPr="00C4519A">
        <w:rPr>
          <w:bCs/>
          <w:sz w:val="22"/>
        </w:rPr>
        <w:t xml:space="preserve"> </w:t>
      </w:r>
      <w:r w:rsidR="00A87C02">
        <w:rPr>
          <w:bCs/>
          <w:sz w:val="22"/>
        </w:rPr>
        <w:t>templates</w:t>
      </w:r>
      <w:r w:rsidRPr="00C4519A">
        <w:rPr>
          <w:bCs/>
          <w:sz w:val="22"/>
        </w:rPr>
        <w:t xml:space="preserve"> are posted on curriculum.fullcoll.edu, “Courses and Programs” tab, </w:t>
      </w:r>
      <w:r w:rsidR="00916898" w:rsidRPr="00C4519A">
        <w:rPr>
          <w:bCs/>
          <w:sz w:val="22"/>
        </w:rPr>
        <w:t xml:space="preserve">“State Templates for </w:t>
      </w:r>
      <w:r w:rsidR="009545ED" w:rsidRPr="00C4519A">
        <w:rPr>
          <w:bCs/>
          <w:sz w:val="22"/>
        </w:rPr>
        <w:t xml:space="preserve">Approved </w:t>
      </w:r>
      <w:r w:rsidR="00916898" w:rsidRPr="00C4519A">
        <w:rPr>
          <w:bCs/>
          <w:sz w:val="22"/>
        </w:rPr>
        <w:t>TMC”</w:t>
      </w:r>
    </w:p>
    <w:p w:rsidR="00C4519A" w:rsidRPr="00C4519A" w:rsidRDefault="00C4519A" w:rsidP="00C4519A">
      <w:pPr>
        <w:pStyle w:val="ColorfulList-Accent11"/>
        <w:ind w:left="0"/>
        <w:rPr>
          <w:rFonts w:cs="Arial"/>
          <w:b/>
          <w:sz w:val="22"/>
          <w:szCs w:val="22"/>
        </w:rPr>
      </w:pPr>
      <w:r>
        <w:rPr>
          <w:bCs/>
          <w:sz w:val="22"/>
        </w:rPr>
        <w:t xml:space="preserve">        </w:t>
      </w:r>
      <w:r>
        <w:rPr>
          <w:b/>
          <w:bCs/>
          <w:sz w:val="22"/>
        </w:rPr>
        <w:t>New Certificate LAOCRC Documents:</w:t>
      </w:r>
    </w:p>
    <w:p w:rsidR="00A87C02" w:rsidRDefault="00A87C02" w:rsidP="00A87C02">
      <w:pPr>
        <w:pStyle w:val="ListParagraph"/>
        <w:numPr>
          <w:ilvl w:val="0"/>
          <w:numId w:val="4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  <w:r w:rsidR="00C4519A">
        <w:rPr>
          <w:rFonts w:cs="Arial"/>
          <w:sz w:val="22"/>
          <w:szCs w:val="22"/>
        </w:rPr>
        <w:t>y technical review</w:t>
      </w:r>
      <w:r>
        <w:rPr>
          <w:rFonts w:cs="Arial"/>
          <w:sz w:val="22"/>
          <w:szCs w:val="22"/>
        </w:rPr>
        <w:t xml:space="preserve">, </w:t>
      </w:r>
      <w:r w:rsidR="00F10EB4" w:rsidRPr="00F10EB4">
        <w:rPr>
          <w:rFonts w:cs="Arial"/>
          <w:sz w:val="22"/>
          <w:szCs w:val="22"/>
        </w:rPr>
        <w:t>LAOCRC Notice of Intent</w:t>
      </w:r>
      <w:r>
        <w:rPr>
          <w:rFonts w:cs="Arial"/>
          <w:sz w:val="22"/>
          <w:szCs w:val="22"/>
        </w:rPr>
        <w:t xml:space="preserve"> and</w:t>
      </w:r>
      <w:r w:rsidR="00F10EB4" w:rsidRPr="00F10EB4">
        <w:rPr>
          <w:rFonts w:cs="Arial"/>
          <w:sz w:val="22"/>
          <w:szCs w:val="22"/>
        </w:rPr>
        <w:t xml:space="preserve"> LAOCRC Program Approval Application</w:t>
      </w:r>
      <w:r>
        <w:rPr>
          <w:rFonts w:cs="Arial"/>
          <w:sz w:val="22"/>
          <w:szCs w:val="22"/>
        </w:rPr>
        <w:t xml:space="preserve"> for new CTE Certificates should already be posted in “Attached Files”</w:t>
      </w:r>
    </w:p>
    <w:p w:rsidR="00F10EB4" w:rsidRPr="00D00717" w:rsidRDefault="00A87C02" w:rsidP="00694875">
      <w:pPr>
        <w:pStyle w:val="ListParagraph"/>
        <w:numPr>
          <w:ilvl w:val="0"/>
          <w:numId w:val="32"/>
        </w:numPr>
        <w:rPr>
          <w:rFonts w:cs="Arial"/>
          <w:color w:val="000000" w:themeColor="text1"/>
          <w:sz w:val="22"/>
          <w:szCs w:val="22"/>
        </w:rPr>
      </w:pPr>
      <w:r w:rsidRPr="00D00717">
        <w:rPr>
          <w:bCs/>
          <w:sz w:val="22"/>
        </w:rPr>
        <w:t xml:space="preserve">If </w:t>
      </w:r>
      <w:r w:rsidR="00F91A84">
        <w:rPr>
          <w:bCs/>
          <w:sz w:val="22"/>
        </w:rPr>
        <w:t>LAOCRC documents are</w:t>
      </w:r>
      <w:r w:rsidRPr="00D00717">
        <w:rPr>
          <w:bCs/>
          <w:sz w:val="22"/>
        </w:rPr>
        <w:t xml:space="preserve"> not attached, post recommendation</w:t>
      </w:r>
      <w:r w:rsidR="00D00717" w:rsidRPr="00D00717">
        <w:rPr>
          <w:bCs/>
          <w:sz w:val="22"/>
        </w:rPr>
        <w:t xml:space="preserve"> to </w:t>
      </w:r>
      <w:r w:rsidR="001E2EEA" w:rsidRPr="00D00717">
        <w:rPr>
          <w:rFonts w:cs="Arial"/>
          <w:color w:val="000000" w:themeColor="text1"/>
          <w:sz w:val="22"/>
          <w:szCs w:val="22"/>
        </w:rPr>
        <w:t>contact their division rep or Doug Benoit for LAOCRC documents</w:t>
      </w:r>
    </w:p>
    <w:p w:rsidR="00D00717" w:rsidRDefault="00D00717" w:rsidP="00D00717">
      <w:pPr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        </w:t>
      </w:r>
      <w:r>
        <w:rPr>
          <w:rFonts w:cs="Arial"/>
          <w:b/>
          <w:color w:val="000000" w:themeColor="text1"/>
          <w:sz w:val="22"/>
          <w:szCs w:val="22"/>
        </w:rPr>
        <w:t>New Certificates, New ADTs, New AA/AS Degrees – Narrative reminder:</w:t>
      </w:r>
    </w:p>
    <w:p w:rsidR="00D00717" w:rsidRPr="00515263" w:rsidRDefault="00D00717" w:rsidP="00D00717">
      <w:pPr>
        <w:pStyle w:val="ListParagraph"/>
        <w:numPr>
          <w:ilvl w:val="0"/>
          <w:numId w:val="32"/>
        </w:numPr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Post comment that the state narrative form should be completed and posted in “Attached Files” just before launch when all updates have been made to the proposal.</w:t>
      </w:r>
    </w:p>
    <w:p w:rsidR="00515263" w:rsidRPr="00D00717" w:rsidRDefault="00515263" w:rsidP="00D00717">
      <w:pPr>
        <w:pStyle w:val="ListParagraph"/>
        <w:numPr>
          <w:ilvl w:val="0"/>
          <w:numId w:val="32"/>
        </w:numPr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Include instructions that narrative forms are posted on </w:t>
      </w:r>
      <w:r w:rsidRPr="001E2EEA">
        <w:rPr>
          <w:color w:val="002060"/>
          <w:sz w:val="22"/>
        </w:rPr>
        <w:t>curriculum.fullcoll.edu, “Courses and Programs,” “</w:t>
      </w:r>
      <w:r>
        <w:rPr>
          <w:color w:val="002060"/>
          <w:sz w:val="22"/>
        </w:rPr>
        <w:t>State Narrative Forms for Programs.”</w:t>
      </w:r>
    </w:p>
    <w:p w:rsidR="00D00717" w:rsidRDefault="00D00717" w:rsidP="00D00717">
      <w:pPr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 xml:space="preserve">        </w:t>
      </w:r>
      <w:r w:rsidRPr="00D00717">
        <w:rPr>
          <w:rFonts w:cs="Arial"/>
          <w:b/>
          <w:color w:val="000000" w:themeColor="text1"/>
          <w:sz w:val="22"/>
          <w:szCs w:val="22"/>
        </w:rPr>
        <w:t>New Skills Certificates (less than 18 units</w:t>
      </w:r>
      <w:r>
        <w:rPr>
          <w:rFonts w:cs="Arial"/>
          <w:b/>
          <w:color w:val="000000" w:themeColor="text1"/>
          <w:sz w:val="22"/>
          <w:szCs w:val="22"/>
        </w:rPr>
        <w:t>)</w:t>
      </w:r>
      <w:r w:rsidR="00683F73">
        <w:rPr>
          <w:rFonts w:cs="Arial"/>
          <w:b/>
          <w:color w:val="000000" w:themeColor="text1"/>
          <w:sz w:val="22"/>
          <w:szCs w:val="22"/>
        </w:rPr>
        <w:t>:</w:t>
      </w:r>
    </w:p>
    <w:p w:rsidR="00BF09B3" w:rsidRPr="00D00717" w:rsidRDefault="00BF09B3" w:rsidP="00D00717">
      <w:pPr>
        <w:pStyle w:val="ListParagraph"/>
        <w:numPr>
          <w:ilvl w:val="0"/>
          <w:numId w:val="32"/>
        </w:numPr>
        <w:rPr>
          <w:rFonts w:cs="Arial"/>
          <w:sz w:val="22"/>
          <w:szCs w:val="22"/>
        </w:rPr>
      </w:pPr>
      <w:r w:rsidRPr="00D00717">
        <w:rPr>
          <w:rFonts w:cs="Arial"/>
          <w:color w:val="000000" w:themeColor="text1"/>
          <w:sz w:val="22"/>
          <w:szCs w:val="22"/>
        </w:rPr>
        <w:t>No documents required as state and LAOCRC approvals are not required</w:t>
      </w:r>
    </w:p>
    <w:p w:rsidR="00D00717" w:rsidRPr="00D00717" w:rsidRDefault="00D00717" w:rsidP="00D00717">
      <w:pPr>
        <w:rPr>
          <w:rFonts w:cs="Arial"/>
          <w:b/>
          <w:color w:val="000000" w:themeColor="text1"/>
          <w:sz w:val="22"/>
          <w:szCs w:val="22"/>
        </w:rPr>
      </w:pPr>
      <w:r w:rsidRPr="00D00717">
        <w:rPr>
          <w:rFonts w:cs="Arial"/>
          <w:b/>
          <w:color w:val="000000" w:themeColor="text1"/>
          <w:sz w:val="22"/>
          <w:szCs w:val="22"/>
        </w:rPr>
        <w:t xml:space="preserve">       </w:t>
      </w:r>
      <w:r w:rsidR="00C43BD8">
        <w:rPr>
          <w:rFonts w:cs="Arial"/>
          <w:b/>
          <w:color w:val="000000" w:themeColor="text1"/>
          <w:sz w:val="22"/>
          <w:szCs w:val="22"/>
        </w:rPr>
        <w:t>Revisions</w:t>
      </w:r>
      <w:r w:rsidR="00C4519A" w:rsidRPr="00D0071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516017">
        <w:rPr>
          <w:rFonts w:cs="Arial"/>
          <w:b/>
          <w:color w:val="000000" w:themeColor="text1"/>
          <w:sz w:val="22"/>
          <w:szCs w:val="22"/>
        </w:rPr>
        <w:t>of</w:t>
      </w:r>
      <w:r w:rsidR="00C43BD8">
        <w:rPr>
          <w:rFonts w:cs="Arial"/>
          <w:b/>
          <w:color w:val="000000" w:themeColor="text1"/>
          <w:sz w:val="22"/>
          <w:szCs w:val="22"/>
        </w:rPr>
        <w:t xml:space="preserve"> AA/AS Degrees, ADTs and </w:t>
      </w:r>
      <w:r>
        <w:rPr>
          <w:rFonts w:cs="Arial"/>
          <w:b/>
          <w:color w:val="000000" w:themeColor="text1"/>
          <w:sz w:val="22"/>
          <w:szCs w:val="22"/>
        </w:rPr>
        <w:t>Certificates</w:t>
      </w:r>
      <w:r w:rsidR="00683F73">
        <w:rPr>
          <w:rFonts w:cs="Arial"/>
          <w:b/>
          <w:color w:val="000000" w:themeColor="text1"/>
          <w:sz w:val="22"/>
          <w:szCs w:val="22"/>
        </w:rPr>
        <w:t>:</w:t>
      </w:r>
      <w:r>
        <w:rPr>
          <w:rFonts w:cs="Arial"/>
          <w:b/>
          <w:color w:val="000000" w:themeColor="text1"/>
          <w:sz w:val="22"/>
          <w:szCs w:val="22"/>
        </w:rPr>
        <w:t xml:space="preserve"> </w:t>
      </w:r>
    </w:p>
    <w:p w:rsidR="00C4519A" w:rsidRPr="00D00717" w:rsidRDefault="007C6134" w:rsidP="00D00717">
      <w:pPr>
        <w:pStyle w:val="ListParagraph"/>
        <w:numPr>
          <w:ilvl w:val="0"/>
          <w:numId w:val="32"/>
        </w:numPr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Don’t</w:t>
      </w:r>
      <w:r w:rsidR="00D00717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post comment about narratives for revisions in</w:t>
      </w:r>
      <w:r w:rsidR="00D00717">
        <w:rPr>
          <w:rFonts w:cs="Arial"/>
          <w:color w:val="000000" w:themeColor="text1"/>
          <w:sz w:val="22"/>
          <w:szCs w:val="22"/>
        </w:rPr>
        <w:t xml:space="preserve"> technical review </w:t>
      </w:r>
      <w:r>
        <w:rPr>
          <w:rFonts w:cs="Arial"/>
          <w:color w:val="000000" w:themeColor="text1"/>
          <w:sz w:val="22"/>
          <w:szCs w:val="22"/>
        </w:rPr>
        <w:t>since</w:t>
      </w:r>
      <w:r w:rsidR="00D00717">
        <w:rPr>
          <w:rFonts w:cs="Arial"/>
          <w:color w:val="000000" w:themeColor="text1"/>
          <w:sz w:val="22"/>
          <w:szCs w:val="22"/>
        </w:rPr>
        <w:t xml:space="preserve"> state narratives are not</w:t>
      </w:r>
      <w:r w:rsidR="00C4519A" w:rsidRPr="00D00717">
        <w:rPr>
          <w:rFonts w:cs="Arial"/>
          <w:color w:val="000000" w:themeColor="text1"/>
          <w:sz w:val="22"/>
          <w:szCs w:val="22"/>
        </w:rPr>
        <w:t xml:space="preserve"> required</w:t>
      </w:r>
      <w:r w:rsidR="00D00717">
        <w:rPr>
          <w:rFonts w:cs="Arial"/>
          <w:color w:val="000000" w:themeColor="text1"/>
          <w:sz w:val="22"/>
          <w:szCs w:val="22"/>
        </w:rPr>
        <w:t xml:space="preserve"> from originators. </w:t>
      </w:r>
      <w:r>
        <w:rPr>
          <w:rFonts w:cs="Arial"/>
          <w:color w:val="000000" w:themeColor="text1"/>
          <w:sz w:val="22"/>
          <w:szCs w:val="22"/>
        </w:rPr>
        <w:t>Originators</w:t>
      </w:r>
      <w:r w:rsidR="00D00717">
        <w:rPr>
          <w:rFonts w:cs="Arial"/>
          <w:color w:val="000000" w:themeColor="text1"/>
          <w:sz w:val="22"/>
          <w:szCs w:val="22"/>
        </w:rPr>
        <w:t xml:space="preserve"> may do them if they wish, but otherwise the curriculum office will complete them so we don’t post a technical review comment about narratives for revisions.</w:t>
      </w:r>
    </w:p>
    <w:p w:rsidR="00C7109E" w:rsidRDefault="00C7109E" w:rsidP="003E63A4">
      <w:pPr>
        <w:pStyle w:val="ColorfulList-Accent11"/>
        <w:ind w:left="0"/>
        <w:rPr>
          <w:b/>
          <w:bCs/>
          <w:color w:val="7030A0"/>
          <w:szCs w:val="20"/>
          <w:u w:val="single"/>
        </w:rPr>
      </w:pPr>
    </w:p>
    <w:p w:rsidR="003E63A4" w:rsidRPr="004F355B" w:rsidRDefault="003E63A4" w:rsidP="003E63A4">
      <w:pPr>
        <w:pStyle w:val="ColorfulList-Accent11"/>
        <w:ind w:left="0"/>
        <w:rPr>
          <w:b/>
          <w:bCs/>
          <w:color w:val="7030A0"/>
          <w:sz w:val="22"/>
          <w:szCs w:val="23"/>
          <w:u w:val="single"/>
        </w:rPr>
      </w:pPr>
      <w:r w:rsidRPr="004F355B">
        <w:rPr>
          <w:b/>
          <w:bCs/>
          <w:color w:val="7030A0"/>
          <w:szCs w:val="20"/>
          <w:u w:val="single"/>
        </w:rPr>
        <w:t xml:space="preserve">Level 6 </w:t>
      </w:r>
      <w:r w:rsidR="00C43EB9">
        <w:rPr>
          <w:b/>
          <w:bCs/>
          <w:color w:val="7030A0"/>
          <w:szCs w:val="20"/>
          <w:u w:val="single"/>
        </w:rPr>
        <w:t>–</w:t>
      </w:r>
      <w:r w:rsidRPr="004F355B">
        <w:rPr>
          <w:b/>
          <w:bCs/>
          <w:color w:val="7030A0"/>
          <w:szCs w:val="20"/>
          <w:u w:val="single"/>
        </w:rPr>
        <w:t xml:space="preserve"> COURSE</w:t>
      </w:r>
      <w:r w:rsidR="00F43491">
        <w:rPr>
          <w:b/>
          <w:bCs/>
          <w:color w:val="7030A0"/>
          <w:szCs w:val="20"/>
          <w:u w:val="single"/>
        </w:rPr>
        <w:t>S</w:t>
      </w:r>
      <w:r w:rsidR="00C43EB9">
        <w:rPr>
          <w:b/>
          <w:bCs/>
          <w:color w:val="7030A0"/>
          <w:szCs w:val="20"/>
          <w:u w:val="single"/>
        </w:rPr>
        <w:t xml:space="preserve"> </w:t>
      </w:r>
    </w:p>
    <w:p w:rsidR="00C43EB9" w:rsidRDefault="003331E2" w:rsidP="00C43EB9">
      <w:pPr>
        <w:rPr>
          <w:rFonts w:cs="Arial"/>
          <w:sz w:val="22"/>
          <w:szCs w:val="22"/>
        </w:rPr>
      </w:pPr>
      <w:r>
        <w:rPr>
          <w:b/>
          <w:bCs/>
          <w:color w:val="FF0000"/>
          <w:sz w:val="22"/>
        </w:rPr>
        <w:t xml:space="preserve">FG </w:t>
      </w:r>
      <w:r w:rsidR="00C43EB9">
        <w:rPr>
          <w:b/>
          <w:bCs/>
          <w:color w:val="002060"/>
          <w:sz w:val="22"/>
        </w:rPr>
        <w:t xml:space="preserve">Course Revisions - </w:t>
      </w:r>
      <w:r w:rsidR="00C43EB9">
        <w:rPr>
          <w:rFonts w:cs="Arial"/>
          <w:sz w:val="22"/>
          <w:szCs w:val="22"/>
        </w:rPr>
        <w:t>Check MC</w:t>
      </w:r>
      <w:r w:rsidR="00C43EB9" w:rsidRPr="007B305D">
        <w:rPr>
          <w:rFonts w:cs="Arial"/>
          <w:sz w:val="22"/>
          <w:szCs w:val="22"/>
        </w:rPr>
        <w:t xml:space="preserve"> report</w:t>
      </w:r>
      <w:r w:rsidR="00C43EB9">
        <w:rPr>
          <w:rFonts w:cs="Arial"/>
          <w:sz w:val="22"/>
          <w:szCs w:val="22"/>
        </w:rPr>
        <w:t xml:space="preserve"> for changes in these areas:</w:t>
      </w:r>
    </w:p>
    <w:p w:rsidR="00C43EB9" w:rsidRPr="0001549B" w:rsidRDefault="0001549B" w:rsidP="00C43EB9">
      <w:pPr>
        <w:pStyle w:val="ListParagraph"/>
        <w:numPr>
          <w:ilvl w:val="0"/>
          <w:numId w:val="33"/>
        </w:numPr>
        <w:rPr>
          <w:rFonts w:cs="Arial"/>
          <w:sz w:val="22"/>
          <w:szCs w:val="22"/>
        </w:rPr>
      </w:pPr>
      <w:r w:rsidRPr="0001549B">
        <w:rPr>
          <w:rFonts w:cs="Arial"/>
          <w:sz w:val="22"/>
          <w:szCs w:val="22"/>
        </w:rPr>
        <w:t>Distance Ed additions</w:t>
      </w:r>
      <w:r>
        <w:rPr>
          <w:rFonts w:cs="Arial"/>
          <w:sz w:val="22"/>
          <w:szCs w:val="22"/>
        </w:rPr>
        <w:t xml:space="preserve"> – </w:t>
      </w:r>
      <w:r w:rsidR="00C26948">
        <w:rPr>
          <w:rFonts w:cs="Arial"/>
          <w:sz w:val="22"/>
          <w:szCs w:val="22"/>
        </w:rPr>
        <w:t>see</w:t>
      </w:r>
      <w:r>
        <w:rPr>
          <w:rFonts w:cs="Arial"/>
          <w:sz w:val="22"/>
          <w:szCs w:val="22"/>
        </w:rPr>
        <w:t xml:space="preserve"> Schedule Type</w:t>
      </w:r>
      <w:r w:rsidR="00C26948">
        <w:rPr>
          <w:rFonts w:cs="Arial"/>
          <w:sz w:val="22"/>
          <w:szCs w:val="22"/>
        </w:rPr>
        <w:t xml:space="preserve"> field on MC</w:t>
      </w:r>
      <w:r w:rsidR="00F12188">
        <w:rPr>
          <w:rFonts w:cs="Arial"/>
          <w:sz w:val="22"/>
          <w:szCs w:val="22"/>
        </w:rPr>
        <w:t>; look for changes to “72” or “HY”</w:t>
      </w:r>
    </w:p>
    <w:p w:rsidR="0001549B" w:rsidRPr="0001549B" w:rsidRDefault="0001549B" w:rsidP="0001549B">
      <w:pPr>
        <w:pStyle w:val="ListParagraph"/>
        <w:numPr>
          <w:ilvl w:val="1"/>
          <w:numId w:val="33"/>
        </w:numPr>
        <w:rPr>
          <w:rFonts w:cs="Arial"/>
          <w:sz w:val="22"/>
          <w:szCs w:val="22"/>
        </w:rPr>
      </w:pPr>
      <w:r w:rsidRPr="0001549B">
        <w:rPr>
          <w:rFonts w:cs="Arial"/>
          <w:sz w:val="22"/>
          <w:szCs w:val="22"/>
        </w:rPr>
        <w:t>If Schedule Type “72” is green, “Add Distance Ed Online” should be checked in Proposal Type</w:t>
      </w:r>
    </w:p>
    <w:p w:rsidR="0001549B" w:rsidRPr="0001549B" w:rsidRDefault="0001549B" w:rsidP="0001549B">
      <w:pPr>
        <w:pStyle w:val="ListParagraph"/>
        <w:numPr>
          <w:ilvl w:val="1"/>
          <w:numId w:val="33"/>
        </w:numPr>
        <w:rPr>
          <w:rFonts w:cs="Arial"/>
          <w:sz w:val="22"/>
          <w:szCs w:val="22"/>
        </w:rPr>
      </w:pPr>
      <w:r w:rsidRPr="0001549B">
        <w:rPr>
          <w:rFonts w:cs="Arial"/>
          <w:sz w:val="22"/>
          <w:szCs w:val="22"/>
        </w:rPr>
        <w:t>If Schedule Type “HY” is green, “Add Distance Ed Hybrid” should be checked in Proposal Type</w:t>
      </w:r>
    </w:p>
    <w:p w:rsidR="0001549B" w:rsidRDefault="0001549B" w:rsidP="0001549B">
      <w:pPr>
        <w:pStyle w:val="ListParagraph"/>
        <w:numPr>
          <w:ilvl w:val="1"/>
          <w:numId w:val="33"/>
        </w:numPr>
        <w:rPr>
          <w:rFonts w:cs="Arial"/>
          <w:sz w:val="22"/>
          <w:szCs w:val="22"/>
        </w:rPr>
      </w:pPr>
      <w:r w:rsidRPr="0001549B">
        <w:rPr>
          <w:rFonts w:cs="Arial"/>
          <w:sz w:val="22"/>
          <w:szCs w:val="22"/>
        </w:rPr>
        <w:t>Crossed out “72” or “HY” in red – “Remove Distance Ed” (Hybrid or Online) should be checked in Proposal Type</w:t>
      </w:r>
    </w:p>
    <w:p w:rsidR="0001549B" w:rsidRDefault="0001549B" w:rsidP="0001549B">
      <w:pPr>
        <w:pStyle w:val="ListParagraph"/>
        <w:numPr>
          <w:ilvl w:val="0"/>
          <w:numId w:val="3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Fee revisions – if </w:t>
      </w:r>
      <w:r w:rsidR="00377746">
        <w:rPr>
          <w:rFonts w:cs="Arial"/>
          <w:sz w:val="22"/>
          <w:szCs w:val="22"/>
        </w:rPr>
        <w:t xml:space="preserve">MC shows </w:t>
      </w:r>
      <w:r>
        <w:rPr>
          <w:rFonts w:cs="Arial"/>
          <w:sz w:val="22"/>
          <w:szCs w:val="22"/>
        </w:rPr>
        <w:t xml:space="preserve">change, </w:t>
      </w:r>
      <w:r w:rsidR="00377746">
        <w:rPr>
          <w:rFonts w:cs="Arial"/>
          <w:sz w:val="22"/>
          <w:szCs w:val="22"/>
        </w:rPr>
        <w:t>must be checked in Proposal Type, and</w:t>
      </w:r>
      <w:r>
        <w:rPr>
          <w:rFonts w:cs="Arial"/>
          <w:sz w:val="22"/>
          <w:szCs w:val="22"/>
        </w:rPr>
        <w:t xml:space="preserve"> FROM/TO in Justification for Proposal</w:t>
      </w:r>
    </w:p>
    <w:p w:rsidR="0001549B" w:rsidRDefault="0001549B" w:rsidP="0001549B">
      <w:pPr>
        <w:pStyle w:val="ListParagraph"/>
        <w:numPr>
          <w:ilvl w:val="0"/>
          <w:numId w:val="3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Code revisions – changes </w:t>
      </w:r>
      <w:r w:rsidR="00377746">
        <w:rPr>
          <w:rFonts w:cs="Arial"/>
          <w:sz w:val="22"/>
          <w:szCs w:val="22"/>
        </w:rPr>
        <w:t xml:space="preserve">shown on MC </w:t>
      </w:r>
      <w:r>
        <w:rPr>
          <w:rFonts w:cs="Arial"/>
          <w:sz w:val="22"/>
          <w:szCs w:val="22"/>
        </w:rPr>
        <w:t xml:space="preserve">in following areas </w:t>
      </w:r>
      <w:r w:rsidR="00377746">
        <w:rPr>
          <w:rFonts w:cs="Arial"/>
          <w:sz w:val="22"/>
          <w:szCs w:val="22"/>
        </w:rPr>
        <w:t xml:space="preserve">must be </w:t>
      </w:r>
      <w:r>
        <w:rPr>
          <w:rFonts w:cs="Arial"/>
          <w:sz w:val="22"/>
          <w:szCs w:val="22"/>
        </w:rPr>
        <w:t>checked in Proposal Type:</w:t>
      </w:r>
    </w:p>
    <w:p w:rsidR="003E63A4" w:rsidRPr="00F43491" w:rsidRDefault="0001549B" w:rsidP="0001549B">
      <w:pPr>
        <w:pStyle w:val="ListParagraph"/>
        <w:numPr>
          <w:ilvl w:val="1"/>
          <w:numId w:val="33"/>
        </w:numPr>
        <w:rPr>
          <w:rFonts w:cs="Arial"/>
          <w:sz w:val="20"/>
          <w:szCs w:val="22"/>
        </w:rPr>
      </w:pPr>
      <w:r w:rsidRPr="0001549B">
        <w:rPr>
          <w:rFonts w:cs="Arial"/>
          <w:sz w:val="22"/>
        </w:rPr>
        <w:t>Repeatability, Grading Options, Basic Skills Status, Prior to College Level (“xx levels below transfer”), Credit Status, TOP, CIP, SAM, FSA</w:t>
      </w:r>
    </w:p>
    <w:p w:rsidR="00F43491" w:rsidRDefault="00F43491" w:rsidP="00F43491">
      <w:pPr>
        <w:rPr>
          <w:b/>
          <w:bCs/>
          <w:color w:val="002060"/>
          <w:sz w:val="22"/>
        </w:rPr>
      </w:pPr>
    </w:p>
    <w:p w:rsidR="00F43491" w:rsidRDefault="003331E2" w:rsidP="00F43491">
      <w:pPr>
        <w:rPr>
          <w:rFonts w:cs="Arial"/>
          <w:sz w:val="22"/>
          <w:szCs w:val="22"/>
        </w:rPr>
      </w:pPr>
      <w:r>
        <w:rPr>
          <w:b/>
          <w:bCs/>
          <w:color w:val="FF0000"/>
          <w:sz w:val="22"/>
        </w:rPr>
        <w:t xml:space="preserve">FG </w:t>
      </w:r>
      <w:r w:rsidR="00F43491">
        <w:rPr>
          <w:b/>
          <w:bCs/>
          <w:color w:val="002060"/>
          <w:sz w:val="22"/>
        </w:rPr>
        <w:t xml:space="preserve">New Courses – </w:t>
      </w:r>
      <w:r w:rsidR="00F43491">
        <w:rPr>
          <w:rFonts w:cs="Arial"/>
          <w:sz w:val="22"/>
          <w:szCs w:val="22"/>
        </w:rPr>
        <w:t>Check MD Report, Schedule Type field</w:t>
      </w:r>
    </w:p>
    <w:p w:rsidR="00F43491" w:rsidRPr="00F43491" w:rsidRDefault="00F43491" w:rsidP="00F43491">
      <w:pPr>
        <w:pStyle w:val="ListParagraph"/>
        <w:numPr>
          <w:ilvl w:val="0"/>
          <w:numId w:val="36"/>
        </w:numPr>
        <w:rPr>
          <w:rFonts w:cs="Arial"/>
          <w:sz w:val="20"/>
          <w:szCs w:val="22"/>
        </w:rPr>
      </w:pPr>
      <w:r>
        <w:rPr>
          <w:rFonts w:cs="Arial"/>
          <w:sz w:val="22"/>
          <w:szCs w:val="22"/>
        </w:rPr>
        <w:t>D</w:t>
      </w:r>
      <w:r w:rsidRPr="00F43491">
        <w:rPr>
          <w:rFonts w:cs="Arial"/>
          <w:sz w:val="22"/>
          <w:szCs w:val="22"/>
        </w:rPr>
        <w:t xml:space="preserve">istance Ed proposals </w:t>
      </w:r>
      <w:r>
        <w:rPr>
          <w:rFonts w:cs="Arial"/>
          <w:sz w:val="22"/>
          <w:szCs w:val="22"/>
        </w:rPr>
        <w:t>(schedule type 72 or HY) stated in Just. for Proposal – “Proposed for Distance Ed Online/Hybrid”</w:t>
      </w:r>
    </w:p>
    <w:p w:rsidR="003E63A4" w:rsidRDefault="003E63A4" w:rsidP="003E63A4">
      <w:pPr>
        <w:pStyle w:val="ColorfulList-Accent11"/>
        <w:ind w:left="0"/>
        <w:rPr>
          <w:b/>
          <w:bCs/>
          <w:color w:val="7030A0"/>
          <w:szCs w:val="20"/>
          <w:u w:val="single"/>
        </w:rPr>
      </w:pPr>
    </w:p>
    <w:p w:rsidR="00515263" w:rsidRDefault="00515263" w:rsidP="003E63A4">
      <w:pPr>
        <w:pStyle w:val="ColorfulList-Accent11"/>
        <w:ind w:left="0"/>
        <w:rPr>
          <w:b/>
          <w:bCs/>
          <w:color w:val="7030A0"/>
          <w:szCs w:val="20"/>
          <w:u w:val="single"/>
        </w:rPr>
      </w:pPr>
    </w:p>
    <w:p w:rsidR="00515263" w:rsidRDefault="00515263" w:rsidP="003E63A4">
      <w:pPr>
        <w:pStyle w:val="ColorfulList-Accent11"/>
        <w:ind w:left="0"/>
        <w:rPr>
          <w:b/>
          <w:bCs/>
          <w:color w:val="7030A0"/>
          <w:szCs w:val="20"/>
          <w:u w:val="single"/>
        </w:rPr>
      </w:pPr>
    </w:p>
    <w:p w:rsidR="00515263" w:rsidRDefault="00515263" w:rsidP="003E63A4">
      <w:pPr>
        <w:pStyle w:val="ColorfulList-Accent11"/>
        <w:ind w:left="0"/>
        <w:rPr>
          <w:b/>
          <w:bCs/>
          <w:color w:val="7030A0"/>
          <w:szCs w:val="20"/>
          <w:u w:val="single"/>
        </w:rPr>
      </w:pPr>
    </w:p>
    <w:p w:rsidR="00515263" w:rsidRDefault="00515263" w:rsidP="003E63A4">
      <w:pPr>
        <w:pStyle w:val="ColorfulList-Accent11"/>
        <w:ind w:left="0"/>
        <w:rPr>
          <w:b/>
          <w:bCs/>
          <w:color w:val="7030A0"/>
          <w:szCs w:val="20"/>
          <w:u w:val="single"/>
        </w:rPr>
      </w:pPr>
    </w:p>
    <w:p w:rsidR="00515263" w:rsidRDefault="00515263" w:rsidP="003E63A4">
      <w:pPr>
        <w:pStyle w:val="ColorfulList-Accent11"/>
        <w:ind w:left="0"/>
        <w:rPr>
          <w:b/>
          <w:bCs/>
          <w:color w:val="7030A0"/>
          <w:szCs w:val="20"/>
          <w:u w:val="single"/>
        </w:rPr>
      </w:pPr>
    </w:p>
    <w:p w:rsidR="00515263" w:rsidRDefault="00515263" w:rsidP="003E63A4">
      <w:pPr>
        <w:pStyle w:val="ColorfulList-Accent11"/>
        <w:ind w:left="0"/>
        <w:rPr>
          <w:b/>
          <w:bCs/>
          <w:color w:val="7030A0"/>
          <w:szCs w:val="20"/>
          <w:u w:val="single"/>
        </w:rPr>
      </w:pPr>
    </w:p>
    <w:p w:rsidR="00015D31" w:rsidRDefault="00015D31" w:rsidP="00515263">
      <w:pPr>
        <w:pStyle w:val="ColorfulList-Accent11"/>
        <w:ind w:left="0"/>
        <w:rPr>
          <w:b/>
          <w:bCs/>
          <w:color w:val="7030A0"/>
          <w:szCs w:val="20"/>
          <w:u w:val="single"/>
        </w:rPr>
      </w:pPr>
    </w:p>
    <w:p w:rsidR="00515263" w:rsidRPr="00F10EB4" w:rsidRDefault="00515263" w:rsidP="00515263">
      <w:pPr>
        <w:pStyle w:val="ColorfulList-Accent11"/>
        <w:ind w:left="0"/>
        <w:rPr>
          <w:bCs/>
          <w:color w:val="7030A0"/>
          <w:szCs w:val="20"/>
        </w:rPr>
      </w:pPr>
      <w:r w:rsidRPr="004F355B">
        <w:rPr>
          <w:b/>
          <w:bCs/>
          <w:color w:val="00B050"/>
          <w:sz w:val="36"/>
          <w:szCs w:val="36"/>
          <w:u w:val="single"/>
        </w:rPr>
        <w:t xml:space="preserve">Team </w:t>
      </w:r>
      <w:r>
        <w:rPr>
          <w:b/>
          <w:bCs/>
          <w:color w:val="00B050"/>
          <w:sz w:val="36"/>
          <w:szCs w:val="36"/>
          <w:u w:val="single"/>
        </w:rPr>
        <w:t>D</w:t>
      </w:r>
      <w:r w:rsidRPr="004F355B">
        <w:rPr>
          <w:b/>
          <w:bCs/>
          <w:color w:val="7030A0"/>
          <w:szCs w:val="20"/>
          <w:u w:val="single"/>
        </w:rPr>
        <w:t xml:space="preserve"> </w:t>
      </w:r>
      <w:r w:rsidRPr="00F10EB4">
        <w:rPr>
          <w:b/>
          <w:bCs/>
          <w:color w:val="00B050"/>
          <w:szCs w:val="20"/>
        </w:rPr>
        <w:t>(cont.)</w:t>
      </w:r>
    </w:p>
    <w:p w:rsidR="003E63A4" w:rsidRDefault="003E63A4" w:rsidP="003E63A4">
      <w:pPr>
        <w:pStyle w:val="ColorfulList-Accent11"/>
        <w:ind w:left="0"/>
        <w:rPr>
          <w:b/>
          <w:bCs/>
          <w:color w:val="7030A0"/>
          <w:szCs w:val="20"/>
          <w:u w:val="single"/>
        </w:rPr>
      </w:pPr>
      <w:r>
        <w:rPr>
          <w:b/>
          <w:bCs/>
          <w:color w:val="7030A0"/>
          <w:szCs w:val="20"/>
          <w:u w:val="single"/>
        </w:rPr>
        <w:t>Level 6</w:t>
      </w:r>
      <w:r w:rsidRPr="004F355B">
        <w:rPr>
          <w:b/>
          <w:bCs/>
          <w:color w:val="7030A0"/>
          <w:szCs w:val="20"/>
          <w:u w:val="single"/>
        </w:rPr>
        <w:t xml:space="preserve"> </w:t>
      </w:r>
      <w:r>
        <w:rPr>
          <w:b/>
          <w:bCs/>
          <w:color w:val="7030A0"/>
          <w:szCs w:val="20"/>
          <w:u w:val="single"/>
        </w:rPr>
        <w:t>–</w:t>
      </w:r>
      <w:r w:rsidRPr="004F355B">
        <w:rPr>
          <w:b/>
          <w:bCs/>
          <w:color w:val="7030A0"/>
          <w:szCs w:val="20"/>
          <w:u w:val="single"/>
        </w:rPr>
        <w:t xml:space="preserve"> PROGRAMS</w:t>
      </w:r>
    </w:p>
    <w:p w:rsidR="00377746" w:rsidRDefault="003331E2" w:rsidP="00377746">
      <w:pPr>
        <w:pStyle w:val="ColorfulList-Accent11"/>
        <w:ind w:left="0"/>
        <w:rPr>
          <w:rFonts w:cs="Arial"/>
          <w:sz w:val="22"/>
          <w:szCs w:val="22"/>
        </w:rPr>
      </w:pPr>
      <w:r>
        <w:rPr>
          <w:b/>
          <w:bCs/>
          <w:color w:val="FF0000"/>
          <w:sz w:val="22"/>
        </w:rPr>
        <w:t>JI</w:t>
      </w:r>
      <w:r w:rsidR="00DD7168">
        <w:rPr>
          <w:b/>
          <w:bCs/>
          <w:color w:val="FF0000"/>
          <w:sz w:val="22"/>
        </w:rPr>
        <w:t xml:space="preserve"> </w:t>
      </w:r>
      <w:r w:rsidR="00377746" w:rsidRPr="00515771">
        <w:rPr>
          <w:b/>
          <w:bCs/>
          <w:color w:val="002060"/>
          <w:sz w:val="22"/>
        </w:rPr>
        <w:t xml:space="preserve">Attached Files </w:t>
      </w:r>
      <w:r w:rsidR="00377746">
        <w:rPr>
          <w:b/>
          <w:bCs/>
          <w:color w:val="002060"/>
          <w:sz w:val="22"/>
        </w:rPr>
        <w:t xml:space="preserve">- </w:t>
      </w:r>
      <w:r w:rsidR="00377746" w:rsidRPr="001E2EEA">
        <w:rPr>
          <w:rFonts w:cs="Arial"/>
          <w:sz w:val="22"/>
          <w:szCs w:val="22"/>
        </w:rPr>
        <w:t>Check that correct program documents are posted in Attached Files:</w:t>
      </w:r>
    </w:p>
    <w:p w:rsidR="00F43491" w:rsidRDefault="00200F01" w:rsidP="00F43491">
      <w:pPr>
        <w:pStyle w:val="ListParagraph"/>
        <w:numPr>
          <w:ilvl w:val="0"/>
          <w:numId w:val="3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New </w:t>
      </w:r>
      <w:r w:rsidR="00F43491" w:rsidRPr="00F43491">
        <w:rPr>
          <w:rFonts w:cs="Arial"/>
          <w:sz w:val="22"/>
          <w:szCs w:val="22"/>
        </w:rPr>
        <w:t xml:space="preserve">AA/AS Degree – New Degree Narrative </w:t>
      </w:r>
    </w:p>
    <w:p w:rsidR="00F43491" w:rsidRDefault="00F43491" w:rsidP="00F43491">
      <w:pPr>
        <w:pStyle w:val="ListParagraph"/>
        <w:numPr>
          <w:ilvl w:val="0"/>
          <w:numId w:val="35"/>
        </w:numPr>
        <w:rPr>
          <w:rFonts w:cs="Arial"/>
          <w:sz w:val="22"/>
          <w:szCs w:val="22"/>
        </w:rPr>
      </w:pPr>
      <w:r w:rsidRPr="00F43491">
        <w:rPr>
          <w:rFonts w:cs="Arial"/>
          <w:sz w:val="22"/>
          <w:szCs w:val="22"/>
        </w:rPr>
        <w:t xml:space="preserve">New ADTs - New ADT Narrative plus TMC Template </w:t>
      </w:r>
    </w:p>
    <w:p w:rsidR="00F43491" w:rsidRPr="00200F01" w:rsidRDefault="00F43491" w:rsidP="00200F01">
      <w:pPr>
        <w:pStyle w:val="ListParagraph"/>
        <w:numPr>
          <w:ilvl w:val="1"/>
          <w:numId w:val="35"/>
        </w:numPr>
        <w:rPr>
          <w:rFonts w:cs="Arial"/>
          <w:sz w:val="22"/>
          <w:szCs w:val="22"/>
        </w:rPr>
      </w:pPr>
      <w:r w:rsidRPr="00F43491">
        <w:rPr>
          <w:bCs/>
          <w:color w:val="002060"/>
          <w:sz w:val="22"/>
        </w:rPr>
        <w:t xml:space="preserve">Check chancellor’s website to confirm template version is current - </w:t>
      </w:r>
      <w:r w:rsidRPr="00F43491">
        <w:rPr>
          <w:color w:val="002060"/>
          <w:sz w:val="22"/>
        </w:rPr>
        <w:t xml:space="preserve">link posted on curriculum.fullcoll.edu, “Courses and Programs,” “State Templates for TMC;” or </w:t>
      </w:r>
      <w:proofErr w:type="spellStart"/>
      <w:r w:rsidRPr="00F43491">
        <w:rPr>
          <w:color w:val="002060"/>
          <w:sz w:val="22"/>
        </w:rPr>
        <w:t>google</w:t>
      </w:r>
      <w:proofErr w:type="spellEnd"/>
      <w:r w:rsidRPr="00F43491">
        <w:rPr>
          <w:color w:val="002060"/>
          <w:sz w:val="22"/>
        </w:rPr>
        <w:t xml:space="preserve"> “Extranet TMC”</w:t>
      </w:r>
    </w:p>
    <w:p w:rsidR="00F10EB4" w:rsidRDefault="00F43491" w:rsidP="00F43491">
      <w:pPr>
        <w:pStyle w:val="ListParagraph"/>
        <w:numPr>
          <w:ilvl w:val="0"/>
          <w:numId w:val="35"/>
        </w:numPr>
        <w:rPr>
          <w:rFonts w:cs="Arial"/>
          <w:sz w:val="22"/>
          <w:szCs w:val="22"/>
        </w:rPr>
      </w:pPr>
      <w:r w:rsidRPr="00F43491">
        <w:rPr>
          <w:rFonts w:cs="Arial"/>
          <w:sz w:val="22"/>
          <w:szCs w:val="22"/>
        </w:rPr>
        <w:t>New Certificate – New Certificate Narrative, LAOCRC Notice of Intent, LAOCRC Program Approval Application</w:t>
      </w:r>
    </w:p>
    <w:p w:rsidR="00200F01" w:rsidRDefault="00200F01" w:rsidP="00F43491">
      <w:pPr>
        <w:pStyle w:val="ListParagraph"/>
        <w:numPr>
          <w:ilvl w:val="0"/>
          <w:numId w:val="3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New Skills Certificates (less than 18 units) – No documents required</w:t>
      </w:r>
    </w:p>
    <w:p w:rsidR="00200F01" w:rsidRPr="00F43491" w:rsidRDefault="00200F01" w:rsidP="00F43491">
      <w:pPr>
        <w:pStyle w:val="ListParagraph"/>
        <w:numPr>
          <w:ilvl w:val="0"/>
          <w:numId w:val="3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Revisions </w:t>
      </w:r>
      <w:r w:rsidR="001E4738">
        <w:rPr>
          <w:rFonts w:cs="Arial"/>
          <w:sz w:val="22"/>
          <w:szCs w:val="22"/>
        </w:rPr>
        <w:t>of</w:t>
      </w:r>
      <w:r>
        <w:rPr>
          <w:rFonts w:cs="Arial"/>
          <w:sz w:val="22"/>
          <w:szCs w:val="22"/>
        </w:rPr>
        <w:t xml:space="preserve"> degrees and certificates – no state narratives required</w:t>
      </w:r>
    </w:p>
    <w:p w:rsidR="00E421C3" w:rsidRDefault="00E421C3" w:rsidP="00A9452E">
      <w:pPr>
        <w:rPr>
          <w:b/>
          <w:bCs/>
          <w:color w:val="002060"/>
          <w:sz w:val="22"/>
          <w:u w:val="single"/>
        </w:rPr>
      </w:pPr>
    </w:p>
    <w:p w:rsidR="00703372" w:rsidRPr="00515263" w:rsidRDefault="00035C75" w:rsidP="00A9452E">
      <w:pPr>
        <w:rPr>
          <w:b/>
          <w:bCs/>
          <w:color w:val="00B050"/>
          <w:sz w:val="32"/>
          <w:u w:val="single"/>
        </w:rPr>
      </w:pPr>
      <w:r w:rsidRPr="00E421C3">
        <w:rPr>
          <w:b/>
          <w:bCs/>
          <w:color w:val="00B050"/>
          <w:sz w:val="32"/>
          <w:u w:val="single"/>
        </w:rPr>
        <w:t xml:space="preserve">Expert </w:t>
      </w:r>
      <w:r w:rsidR="00E421C3">
        <w:rPr>
          <w:b/>
          <w:bCs/>
          <w:color w:val="00B050"/>
          <w:sz w:val="32"/>
          <w:u w:val="single"/>
        </w:rPr>
        <w:t>R</w:t>
      </w:r>
      <w:r w:rsidR="00936555" w:rsidRPr="00E421C3">
        <w:rPr>
          <w:b/>
          <w:bCs/>
          <w:color w:val="00B050"/>
          <w:sz w:val="32"/>
          <w:u w:val="single"/>
        </w:rPr>
        <w:t xml:space="preserve">esource </w:t>
      </w:r>
      <w:r w:rsidR="00E421C3">
        <w:rPr>
          <w:b/>
          <w:bCs/>
          <w:color w:val="00B050"/>
          <w:sz w:val="32"/>
          <w:u w:val="single"/>
        </w:rPr>
        <w:t>M</w:t>
      </w:r>
      <w:r w:rsidRPr="00E421C3">
        <w:rPr>
          <w:b/>
          <w:bCs/>
          <w:color w:val="00B050"/>
          <w:sz w:val="32"/>
          <w:u w:val="single"/>
        </w:rPr>
        <w:t xml:space="preserve">embers </w:t>
      </w:r>
    </w:p>
    <w:p w:rsidR="000B6DD1" w:rsidRDefault="002A7592" w:rsidP="00703372">
      <w:pPr>
        <w:rPr>
          <w:bCs/>
          <w:color w:val="002060"/>
          <w:sz w:val="22"/>
        </w:rPr>
      </w:pPr>
      <w:r w:rsidRPr="00E421C3">
        <w:rPr>
          <w:b/>
          <w:bCs/>
          <w:color w:val="00B050"/>
          <w:sz w:val="28"/>
          <w:u w:val="single"/>
        </w:rPr>
        <w:t>Laurie T</w:t>
      </w:r>
      <w:r w:rsidR="00E95CB3" w:rsidRPr="00E421C3">
        <w:rPr>
          <w:b/>
          <w:bCs/>
          <w:color w:val="00B050"/>
          <w:sz w:val="28"/>
          <w:u w:val="single"/>
        </w:rPr>
        <w:t>riefenbach</w:t>
      </w:r>
      <w:r w:rsidR="00703372">
        <w:rPr>
          <w:bCs/>
          <w:color w:val="002060"/>
          <w:sz w:val="22"/>
        </w:rPr>
        <w:t xml:space="preserve"> </w:t>
      </w:r>
      <w:r w:rsidR="00F12188">
        <w:rPr>
          <w:bCs/>
          <w:color w:val="002060"/>
          <w:sz w:val="22"/>
        </w:rPr>
        <w:t xml:space="preserve">- </w:t>
      </w:r>
      <w:r w:rsidR="00C97FD7" w:rsidRPr="00515771">
        <w:rPr>
          <w:bCs/>
          <w:color w:val="002060"/>
          <w:sz w:val="22"/>
        </w:rPr>
        <w:t>Catalog/Schedule Coordinator</w:t>
      </w:r>
    </w:p>
    <w:p w:rsidR="00E421C3" w:rsidRDefault="00E421C3" w:rsidP="00DB475A">
      <w:pPr>
        <w:ind w:left="360"/>
        <w:rPr>
          <w:bCs/>
          <w:color w:val="002060"/>
          <w:sz w:val="22"/>
        </w:rPr>
      </w:pPr>
      <w:r w:rsidRPr="004F355B">
        <w:rPr>
          <w:b/>
          <w:bCs/>
          <w:color w:val="7030A0"/>
          <w:szCs w:val="20"/>
          <w:u w:val="single"/>
        </w:rPr>
        <w:t>Level 2.8 - COURSES</w:t>
      </w:r>
    </w:p>
    <w:p w:rsidR="00E421C3" w:rsidRDefault="00DA7781" w:rsidP="00E421C3">
      <w:pPr>
        <w:pStyle w:val="ListParagraph"/>
        <w:numPr>
          <w:ilvl w:val="0"/>
          <w:numId w:val="39"/>
        </w:numPr>
        <w:rPr>
          <w:bCs/>
          <w:color w:val="002060"/>
          <w:sz w:val="22"/>
        </w:rPr>
      </w:pPr>
      <w:r w:rsidRPr="00E421C3">
        <w:rPr>
          <w:bCs/>
          <w:color w:val="002060"/>
          <w:sz w:val="22"/>
        </w:rPr>
        <w:t>Basic Course Information</w:t>
      </w:r>
    </w:p>
    <w:p w:rsidR="002A7592" w:rsidRPr="00E421C3" w:rsidRDefault="00C05768" w:rsidP="00E421C3">
      <w:pPr>
        <w:pStyle w:val="ListParagraph"/>
        <w:numPr>
          <w:ilvl w:val="0"/>
          <w:numId w:val="39"/>
        </w:numPr>
        <w:rPr>
          <w:bCs/>
          <w:color w:val="002060"/>
          <w:sz w:val="22"/>
        </w:rPr>
      </w:pPr>
      <w:r w:rsidRPr="00E421C3">
        <w:rPr>
          <w:bCs/>
          <w:color w:val="002060"/>
          <w:sz w:val="22"/>
        </w:rPr>
        <w:t>Master Datab</w:t>
      </w:r>
      <w:r w:rsidR="004200F4" w:rsidRPr="00E421C3">
        <w:rPr>
          <w:bCs/>
          <w:color w:val="002060"/>
          <w:sz w:val="22"/>
        </w:rPr>
        <w:t>ase</w:t>
      </w:r>
    </w:p>
    <w:p w:rsidR="00E421C3" w:rsidRDefault="00E421C3" w:rsidP="00E421C3">
      <w:pPr>
        <w:rPr>
          <w:bCs/>
          <w:color w:val="002060"/>
          <w:sz w:val="22"/>
        </w:rPr>
      </w:pPr>
    </w:p>
    <w:p w:rsidR="00E421C3" w:rsidRDefault="00E421C3" w:rsidP="00E421C3">
      <w:pPr>
        <w:ind w:left="360"/>
        <w:rPr>
          <w:bCs/>
          <w:color w:val="002060"/>
          <w:sz w:val="22"/>
        </w:rPr>
      </w:pPr>
      <w:r w:rsidRPr="004F355B">
        <w:rPr>
          <w:b/>
          <w:bCs/>
          <w:color w:val="7030A0"/>
          <w:szCs w:val="20"/>
          <w:u w:val="single"/>
        </w:rPr>
        <w:t xml:space="preserve">Level 2.8 - </w:t>
      </w:r>
      <w:r>
        <w:rPr>
          <w:b/>
          <w:bCs/>
          <w:color w:val="7030A0"/>
          <w:szCs w:val="20"/>
          <w:u w:val="single"/>
        </w:rPr>
        <w:t>PROGRAMS</w:t>
      </w:r>
    </w:p>
    <w:p w:rsidR="00E421C3" w:rsidRDefault="00E421C3" w:rsidP="00E421C3">
      <w:pPr>
        <w:pStyle w:val="ListParagraph"/>
        <w:numPr>
          <w:ilvl w:val="0"/>
          <w:numId w:val="38"/>
        </w:numPr>
        <w:rPr>
          <w:bCs/>
          <w:color w:val="002060"/>
          <w:sz w:val="22"/>
        </w:rPr>
      </w:pPr>
      <w:r w:rsidRPr="00515771">
        <w:rPr>
          <w:bCs/>
          <w:color w:val="002060"/>
          <w:sz w:val="22"/>
        </w:rPr>
        <w:t>Cover (TOP</w:t>
      </w:r>
      <w:r w:rsidR="00377D27">
        <w:rPr>
          <w:bCs/>
          <w:color w:val="002060"/>
          <w:sz w:val="22"/>
        </w:rPr>
        <w:t xml:space="preserve"> Code/CIP Code)</w:t>
      </w:r>
    </w:p>
    <w:p w:rsidR="00D96A40" w:rsidRPr="00D96A40" w:rsidRDefault="00D96A40" w:rsidP="00D96A40">
      <w:pPr>
        <w:rPr>
          <w:bCs/>
          <w:color w:val="002060"/>
          <w:sz w:val="22"/>
        </w:rPr>
      </w:pPr>
    </w:p>
    <w:p w:rsidR="00D96A40" w:rsidRDefault="00D96A40" w:rsidP="00D96A40">
      <w:pPr>
        <w:ind w:left="360"/>
        <w:rPr>
          <w:bCs/>
          <w:color w:val="002060"/>
          <w:sz w:val="22"/>
        </w:rPr>
      </w:pPr>
      <w:r>
        <w:rPr>
          <w:b/>
          <w:bCs/>
          <w:color w:val="7030A0"/>
          <w:szCs w:val="20"/>
          <w:u w:val="single"/>
        </w:rPr>
        <w:t>Level 6</w:t>
      </w:r>
      <w:r w:rsidRPr="004F355B">
        <w:rPr>
          <w:b/>
          <w:bCs/>
          <w:color w:val="7030A0"/>
          <w:szCs w:val="20"/>
          <w:u w:val="single"/>
        </w:rPr>
        <w:t xml:space="preserve"> - </w:t>
      </w:r>
      <w:r>
        <w:rPr>
          <w:b/>
          <w:bCs/>
          <w:color w:val="7030A0"/>
          <w:szCs w:val="20"/>
          <w:u w:val="single"/>
        </w:rPr>
        <w:t>COURSES</w:t>
      </w:r>
    </w:p>
    <w:p w:rsidR="00E421C3" w:rsidRDefault="00D96A40" w:rsidP="00DB475A">
      <w:pPr>
        <w:ind w:left="360"/>
        <w:rPr>
          <w:rFonts w:cs="Arial"/>
          <w:sz w:val="22"/>
          <w:szCs w:val="22"/>
        </w:rPr>
      </w:pPr>
      <w:r>
        <w:rPr>
          <w:b/>
          <w:bCs/>
          <w:color w:val="002060"/>
          <w:sz w:val="22"/>
        </w:rPr>
        <w:t xml:space="preserve">Course Revisions - </w:t>
      </w:r>
      <w:r>
        <w:rPr>
          <w:rFonts w:cs="Arial"/>
          <w:sz w:val="22"/>
          <w:szCs w:val="22"/>
        </w:rPr>
        <w:t>Check MC</w:t>
      </w:r>
      <w:r w:rsidRPr="007B305D">
        <w:rPr>
          <w:rFonts w:cs="Arial"/>
          <w:sz w:val="22"/>
          <w:szCs w:val="22"/>
        </w:rPr>
        <w:t xml:space="preserve"> report</w:t>
      </w:r>
      <w:r>
        <w:rPr>
          <w:rFonts w:cs="Arial"/>
          <w:sz w:val="22"/>
          <w:szCs w:val="22"/>
        </w:rPr>
        <w:t xml:space="preserve"> for changes in these areas - any changes must be checked in Proposal Type:</w:t>
      </w:r>
    </w:p>
    <w:p w:rsidR="00D96A40" w:rsidRPr="00D96A40" w:rsidRDefault="00D96A40" w:rsidP="00D96A40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D96A40">
        <w:rPr>
          <w:rFonts w:ascii="Arial" w:hAnsi="Arial" w:cs="Arial"/>
          <w:sz w:val="22"/>
        </w:rPr>
        <w:t>Code revisions (Grading Options, Repeatability, TOP, CIP, SAMS, FSA, Credit Status, Basic Skills Status, Prior to College Level</w:t>
      </w:r>
      <w:r>
        <w:rPr>
          <w:rFonts w:ascii="Arial" w:hAnsi="Arial" w:cs="Arial"/>
          <w:sz w:val="22"/>
        </w:rPr>
        <w:t>)</w:t>
      </w:r>
    </w:p>
    <w:p w:rsidR="00D96A40" w:rsidRPr="00D96A40" w:rsidRDefault="00D96A40" w:rsidP="00D96A40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D96A40">
        <w:rPr>
          <w:rFonts w:ascii="Arial" w:hAnsi="Arial" w:cs="Arial"/>
          <w:sz w:val="22"/>
        </w:rPr>
        <w:t>Distance Ed addition</w:t>
      </w:r>
      <w:r>
        <w:rPr>
          <w:rFonts w:ascii="Arial" w:hAnsi="Arial" w:cs="Arial"/>
          <w:sz w:val="22"/>
        </w:rPr>
        <w:t>s</w:t>
      </w:r>
    </w:p>
    <w:p w:rsidR="00D96A40" w:rsidRDefault="00D96A40" w:rsidP="00D96A40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D96A40">
        <w:rPr>
          <w:rFonts w:ascii="Arial" w:hAnsi="Arial" w:cs="Arial"/>
          <w:sz w:val="22"/>
        </w:rPr>
        <w:t>Fee changes</w:t>
      </w:r>
    </w:p>
    <w:p w:rsidR="00D96A40" w:rsidRDefault="00D96A40" w:rsidP="00D96A40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D96A40">
        <w:rPr>
          <w:rFonts w:ascii="Arial" w:hAnsi="Arial" w:cs="Arial"/>
          <w:sz w:val="22"/>
        </w:rPr>
        <w:t xml:space="preserve">Hours revisions </w:t>
      </w:r>
    </w:p>
    <w:p w:rsidR="00D96A40" w:rsidRPr="00D96A40" w:rsidRDefault="00D96A40" w:rsidP="00D96A40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D96A40">
        <w:rPr>
          <w:rFonts w:ascii="Arial" w:hAnsi="Arial" w:cs="Arial"/>
          <w:sz w:val="22"/>
        </w:rPr>
        <w:t xml:space="preserve">Unit revisions </w:t>
      </w:r>
    </w:p>
    <w:p w:rsidR="00D96A40" w:rsidRPr="00D96A40" w:rsidRDefault="00D96A40" w:rsidP="00D96A40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D96A40">
        <w:rPr>
          <w:rFonts w:ascii="Arial" w:hAnsi="Arial" w:cs="Arial"/>
          <w:sz w:val="22"/>
        </w:rPr>
        <w:t>Class size revisions</w:t>
      </w:r>
    </w:p>
    <w:p w:rsidR="00A43301" w:rsidRDefault="00A43301" w:rsidP="00515263">
      <w:pPr>
        <w:rPr>
          <w:b/>
          <w:bCs/>
          <w:color w:val="00B050"/>
          <w:sz w:val="28"/>
          <w:u w:val="single"/>
        </w:rPr>
      </w:pPr>
    </w:p>
    <w:p w:rsidR="000B6DD1" w:rsidRDefault="00035C75" w:rsidP="00703372">
      <w:pPr>
        <w:rPr>
          <w:bCs/>
          <w:color w:val="002060"/>
          <w:sz w:val="22"/>
        </w:rPr>
      </w:pPr>
      <w:r w:rsidRPr="00E421C3">
        <w:rPr>
          <w:b/>
          <w:bCs/>
          <w:color w:val="00B050"/>
          <w:sz w:val="28"/>
          <w:u w:val="single"/>
        </w:rPr>
        <w:t>Scott</w:t>
      </w:r>
      <w:r w:rsidR="00E95CB3" w:rsidRPr="00E421C3">
        <w:rPr>
          <w:b/>
          <w:bCs/>
          <w:color w:val="00B050"/>
          <w:sz w:val="28"/>
          <w:u w:val="single"/>
        </w:rPr>
        <w:t xml:space="preserve"> Lee</w:t>
      </w:r>
      <w:r w:rsidR="00703372" w:rsidRPr="00703372">
        <w:rPr>
          <w:b/>
          <w:bCs/>
          <w:color w:val="00B050"/>
          <w:sz w:val="28"/>
        </w:rPr>
        <w:t xml:space="preserve"> </w:t>
      </w:r>
      <w:proofErr w:type="gramStart"/>
      <w:r w:rsidR="00F12188">
        <w:rPr>
          <w:bCs/>
          <w:color w:val="002060"/>
          <w:sz w:val="22"/>
        </w:rPr>
        <w:t>-  A</w:t>
      </w:r>
      <w:r w:rsidR="007424DE" w:rsidRPr="00515771">
        <w:rPr>
          <w:bCs/>
          <w:color w:val="002060"/>
          <w:sz w:val="22"/>
        </w:rPr>
        <w:t>rticulation</w:t>
      </w:r>
      <w:proofErr w:type="gramEnd"/>
      <w:r w:rsidR="007424DE" w:rsidRPr="00515771">
        <w:rPr>
          <w:bCs/>
          <w:color w:val="002060"/>
          <w:sz w:val="22"/>
        </w:rPr>
        <w:t xml:space="preserve"> Officer</w:t>
      </w:r>
    </w:p>
    <w:p w:rsidR="00E421C3" w:rsidRDefault="00E421C3" w:rsidP="00DB475A">
      <w:pPr>
        <w:ind w:left="360"/>
        <w:rPr>
          <w:bCs/>
          <w:color w:val="002060"/>
          <w:sz w:val="22"/>
        </w:rPr>
      </w:pPr>
      <w:r w:rsidRPr="004F355B">
        <w:rPr>
          <w:b/>
          <w:bCs/>
          <w:color w:val="7030A0"/>
          <w:szCs w:val="20"/>
          <w:u w:val="single"/>
        </w:rPr>
        <w:t>Level 2.</w:t>
      </w:r>
      <w:r>
        <w:rPr>
          <w:b/>
          <w:bCs/>
          <w:color w:val="7030A0"/>
          <w:szCs w:val="20"/>
          <w:u w:val="single"/>
        </w:rPr>
        <w:t>75</w:t>
      </w:r>
      <w:r w:rsidRPr="004F355B">
        <w:rPr>
          <w:b/>
          <w:bCs/>
          <w:color w:val="7030A0"/>
          <w:szCs w:val="20"/>
          <w:u w:val="single"/>
        </w:rPr>
        <w:t xml:space="preserve"> - COURSES</w:t>
      </w:r>
    </w:p>
    <w:p w:rsidR="00E421C3" w:rsidRDefault="005D32F8" w:rsidP="00E421C3">
      <w:pPr>
        <w:pStyle w:val="ListParagraph"/>
        <w:numPr>
          <w:ilvl w:val="0"/>
          <w:numId w:val="38"/>
        </w:numPr>
        <w:tabs>
          <w:tab w:val="left" w:pos="1440"/>
        </w:tabs>
        <w:rPr>
          <w:bCs/>
          <w:color w:val="002060"/>
          <w:sz w:val="22"/>
        </w:rPr>
      </w:pPr>
      <w:r w:rsidRPr="00E421C3">
        <w:rPr>
          <w:bCs/>
          <w:color w:val="002060"/>
          <w:sz w:val="22"/>
        </w:rPr>
        <w:t>Basic Course Information</w:t>
      </w:r>
    </w:p>
    <w:p w:rsidR="00E421C3" w:rsidRDefault="00E421C3" w:rsidP="00E421C3">
      <w:pPr>
        <w:pStyle w:val="ListParagraph"/>
        <w:numPr>
          <w:ilvl w:val="0"/>
          <w:numId w:val="38"/>
        </w:numPr>
        <w:tabs>
          <w:tab w:val="left" w:pos="1440"/>
        </w:tabs>
        <w:rPr>
          <w:bCs/>
          <w:color w:val="002060"/>
          <w:sz w:val="22"/>
        </w:rPr>
      </w:pPr>
      <w:r>
        <w:rPr>
          <w:bCs/>
          <w:color w:val="002060"/>
          <w:sz w:val="22"/>
        </w:rPr>
        <w:t>Master Database</w:t>
      </w:r>
    </w:p>
    <w:p w:rsidR="00E421C3" w:rsidRDefault="004200F4" w:rsidP="00E421C3">
      <w:pPr>
        <w:pStyle w:val="ListParagraph"/>
        <w:numPr>
          <w:ilvl w:val="0"/>
          <w:numId w:val="38"/>
        </w:numPr>
        <w:tabs>
          <w:tab w:val="left" w:pos="1440"/>
        </w:tabs>
        <w:rPr>
          <w:bCs/>
          <w:color w:val="002060"/>
          <w:sz w:val="22"/>
        </w:rPr>
      </w:pPr>
      <w:r w:rsidRPr="00E421C3">
        <w:rPr>
          <w:bCs/>
          <w:color w:val="002060"/>
          <w:sz w:val="22"/>
        </w:rPr>
        <w:t>Articulation/Comparable Course</w:t>
      </w:r>
    </w:p>
    <w:p w:rsidR="00E421C3" w:rsidRDefault="002A7592" w:rsidP="00E421C3">
      <w:pPr>
        <w:pStyle w:val="ListParagraph"/>
        <w:numPr>
          <w:ilvl w:val="0"/>
          <w:numId w:val="38"/>
        </w:numPr>
        <w:tabs>
          <w:tab w:val="left" w:pos="1440"/>
        </w:tabs>
        <w:rPr>
          <w:bCs/>
          <w:color w:val="002060"/>
          <w:sz w:val="22"/>
        </w:rPr>
      </w:pPr>
      <w:r w:rsidRPr="00E421C3">
        <w:rPr>
          <w:bCs/>
          <w:color w:val="002060"/>
          <w:sz w:val="22"/>
        </w:rPr>
        <w:t>General Education</w:t>
      </w:r>
    </w:p>
    <w:p w:rsidR="00F550AE" w:rsidRDefault="002C35DB" w:rsidP="00F550AE">
      <w:pPr>
        <w:pStyle w:val="ListParagraph"/>
        <w:numPr>
          <w:ilvl w:val="0"/>
          <w:numId w:val="38"/>
        </w:numPr>
        <w:tabs>
          <w:tab w:val="left" w:pos="1440"/>
        </w:tabs>
        <w:rPr>
          <w:bCs/>
          <w:color w:val="002060"/>
          <w:sz w:val="22"/>
        </w:rPr>
      </w:pPr>
      <w:r w:rsidRPr="00E421C3">
        <w:rPr>
          <w:bCs/>
          <w:color w:val="002060"/>
          <w:sz w:val="22"/>
        </w:rPr>
        <w:t>Requisites and Entry Skills</w:t>
      </w:r>
    </w:p>
    <w:p w:rsidR="00703372" w:rsidRDefault="00703372" w:rsidP="00703372">
      <w:pPr>
        <w:pStyle w:val="ListParagraph"/>
        <w:tabs>
          <w:tab w:val="left" w:pos="1440"/>
        </w:tabs>
        <w:ind w:left="1080"/>
        <w:rPr>
          <w:bCs/>
          <w:color w:val="002060"/>
          <w:sz w:val="22"/>
        </w:rPr>
      </w:pPr>
    </w:p>
    <w:p w:rsidR="00F550AE" w:rsidRPr="00F550AE" w:rsidRDefault="00F550AE" w:rsidP="00F550AE">
      <w:pPr>
        <w:tabs>
          <w:tab w:val="left" w:pos="1440"/>
        </w:tabs>
        <w:ind w:left="360"/>
        <w:rPr>
          <w:bCs/>
          <w:color w:val="002060"/>
          <w:sz w:val="22"/>
        </w:rPr>
      </w:pPr>
      <w:r w:rsidRPr="00F550AE">
        <w:rPr>
          <w:b/>
          <w:bCs/>
          <w:color w:val="7030A0"/>
          <w:szCs w:val="20"/>
          <w:u w:val="single"/>
        </w:rPr>
        <w:t>Level 2.75 - PROGRAMS</w:t>
      </w:r>
      <w:r w:rsidRPr="00F550AE">
        <w:rPr>
          <w:bCs/>
          <w:color w:val="002060"/>
          <w:sz w:val="22"/>
        </w:rPr>
        <w:t xml:space="preserve"> </w:t>
      </w:r>
    </w:p>
    <w:p w:rsidR="00F550AE" w:rsidRPr="00F550AE" w:rsidRDefault="00F550AE" w:rsidP="00F550AE">
      <w:pPr>
        <w:numPr>
          <w:ilvl w:val="0"/>
          <w:numId w:val="25"/>
        </w:numPr>
        <w:ind w:left="1080"/>
        <w:rPr>
          <w:bCs/>
          <w:color w:val="002060"/>
          <w:sz w:val="22"/>
        </w:rPr>
      </w:pPr>
      <w:r>
        <w:rPr>
          <w:bCs/>
          <w:color w:val="002060"/>
          <w:sz w:val="22"/>
        </w:rPr>
        <w:t>C</w:t>
      </w:r>
      <w:r w:rsidRPr="00515771">
        <w:rPr>
          <w:bCs/>
          <w:color w:val="002060"/>
          <w:sz w:val="22"/>
        </w:rPr>
        <w:t>heck course</w:t>
      </w:r>
      <w:r>
        <w:rPr>
          <w:bCs/>
          <w:color w:val="002060"/>
          <w:sz w:val="22"/>
        </w:rPr>
        <w:t>s for deletions, title revisions and u</w:t>
      </w:r>
      <w:r w:rsidRPr="00F550AE">
        <w:rPr>
          <w:bCs/>
          <w:color w:val="002060"/>
          <w:sz w:val="22"/>
        </w:rPr>
        <w:t xml:space="preserve">nit </w:t>
      </w:r>
      <w:r>
        <w:rPr>
          <w:bCs/>
          <w:color w:val="002060"/>
          <w:sz w:val="22"/>
        </w:rPr>
        <w:t>revisions</w:t>
      </w:r>
    </w:p>
    <w:p w:rsidR="00F550AE" w:rsidRPr="00F550AE" w:rsidRDefault="00F550AE" w:rsidP="00F550AE">
      <w:pPr>
        <w:tabs>
          <w:tab w:val="left" w:pos="1440"/>
        </w:tabs>
        <w:rPr>
          <w:bCs/>
          <w:color w:val="002060"/>
          <w:sz w:val="22"/>
        </w:rPr>
      </w:pPr>
    </w:p>
    <w:p w:rsidR="00703372" w:rsidRDefault="00703372" w:rsidP="00703372">
      <w:pPr>
        <w:ind w:left="360"/>
        <w:rPr>
          <w:b/>
          <w:bCs/>
          <w:color w:val="7030A0"/>
          <w:szCs w:val="20"/>
          <w:u w:val="single"/>
        </w:rPr>
      </w:pPr>
      <w:r w:rsidRPr="004F355B">
        <w:rPr>
          <w:b/>
          <w:bCs/>
          <w:color w:val="7030A0"/>
          <w:szCs w:val="20"/>
          <w:u w:val="single"/>
        </w:rPr>
        <w:t xml:space="preserve">Level </w:t>
      </w:r>
      <w:r>
        <w:rPr>
          <w:b/>
          <w:bCs/>
          <w:color w:val="7030A0"/>
          <w:szCs w:val="20"/>
          <w:u w:val="single"/>
        </w:rPr>
        <w:t>6</w:t>
      </w:r>
      <w:r w:rsidRPr="004F355B">
        <w:rPr>
          <w:b/>
          <w:bCs/>
          <w:color w:val="7030A0"/>
          <w:szCs w:val="20"/>
          <w:u w:val="single"/>
        </w:rPr>
        <w:t xml:space="preserve"> </w:t>
      </w:r>
      <w:r>
        <w:rPr>
          <w:b/>
          <w:bCs/>
          <w:color w:val="7030A0"/>
          <w:szCs w:val="20"/>
          <w:u w:val="single"/>
        </w:rPr>
        <w:t>–</w:t>
      </w:r>
      <w:r w:rsidRPr="004F355B">
        <w:rPr>
          <w:b/>
          <w:bCs/>
          <w:color w:val="7030A0"/>
          <w:szCs w:val="20"/>
          <w:u w:val="single"/>
        </w:rPr>
        <w:t xml:space="preserve"> COURSES</w:t>
      </w:r>
    </w:p>
    <w:p w:rsidR="00703372" w:rsidRPr="00703372" w:rsidRDefault="00703372" w:rsidP="00703372">
      <w:pPr>
        <w:pStyle w:val="NormalWeb"/>
        <w:numPr>
          <w:ilvl w:val="0"/>
          <w:numId w:val="25"/>
        </w:numPr>
        <w:spacing w:before="0" w:beforeAutospacing="0" w:after="0" w:afterAutospacing="0"/>
        <w:ind w:left="1080"/>
        <w:rPr>
          <w:rFonts w:ascii="Arial" w:hAnsi="Arial" w:cs="Arial"/>
          <w:sz w:val="20"/>
          <w:szCs w:val="22"/>
        </w:rPr>
      </w:pPr>
      <w:r w:rsidRPr="00703372">
        <w:rPr>
          <w:rFonts w:ascii="Arial" w:hAnsi="Arial" w:cs="Arial"/>
          <w:sz w:val="22"/>
        </w:rPr>
        <w:t xml:space="preserve">GE/Transfer Proposals (AA </w:t>
      </w:r>
      <w:r>
        <w:rPr>
          <w:rFonts w:ascii="Arial" w:hAnsi="Arial" w:cs="Arial"/>
          <w:sz w:val="22"/>
        </w:rPr>
        <w:t>GE, CSU GE, IGETC, UC Transfer)</w:t>
      </w:r>
    </w:p>
    <w:p w:rsidR="00703372" w:rsidRPr="00703372" w:rsidRDefault="00703372" w:rsidP="00703372">
      <w:pPr>
        <w:pStyle w:val="NormalWeb"/>
        <w:numPr>
          <w:ilvl w:val="1"/>
          <w:numId w:val="25"/>
        </w:numPr>
        <w:spacing w:before="0" w:beforeAutospacing="0" w:after="0" w:afterAutospacing="0"/>
        <w:ind w:left="18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>I</w:t>
      </w:r>
      <w:r w:rsidRPr="00703372">
        <w:rPr>
          <w:rFonts w:ascii="Arial" w:hAnsi="Arial" w:cs="Arial"/>
          <w:sz w:val="22"/>
        </w:rPr>
        <w:t xml:space="preserve">ncluded in Just. </w:t>
      </w:r>
      <w:proofErr w:type="gramStart"/>
      <w:r w:rsidRPr="00703372">
        <w:rPr>
          <w:rFonts w:ascii="Arial" w:hAnsi="Arial" w:cs="Arial"/>
          <w:sz w:val="22"/>
        </w:rPr>
        <w:t>for</w:t>
      </w:r>
      <w:proofErr w:type="gramEnd"/>
      <w:r w:rsidRPr="00703372">
        <w:rPr>
          <w:rFonts w:ascii="Arial" w:hAnsi="Arial" w:cs="Arial"/>
          <w:sz w:val="22"/>
        </w:rPr>
        <w:t xml:space="preserve"> Prop. “Proposed for xx Area xx” or “Proposed for </w:t>
      </w:r>
      <w:r>
        <w:rPr>
          <w:rFonts w:ascii="Arial" w:hAnsi="Arial" w:cs="Arial"/>
          <w:sz w:val="22"/>
        </w:rPr>
        <w:t>UC Transfer”</w:t>
      </w:r>
    </w:p>
    <w:p w:rsidR="00703372" w:rsidRPr="00703372" w:rsidRDefault="00703372" w:rsidP="00703372">
      <w:pPr>
        <w:pStyle w:val="NormalWeb"/>
        <w:numPr>
          <w:ilvl w:val="1"/>
          <w:numId w:val="25"/>
        </w:numPr>
        <w:spacing w:before="0" w:beforeAutospacing="0" w:after="0" w:afterAutospacing="0"/>
        <w:ind w:left="18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>E</w:t>
      </w:r>
      <w:r w:rsidRPr="00703372">
        <w:rPr>
          <w:rFonts w:ascii="Arial" w:hAnsi="Arial" w:cs="Arial"/>
          <w:sz w:val="22"/>
        </w:rPr>
        <w:t>ffective year noted in parentheses in Catalog Description for CSU GE, IGETC, UC</w:t>
      </w:r>
    </w:p>
    <w:p w:rsidR="00703372" w:rsidRPr="00703372" w:rsidRDefault="00703372" w:rsidP="00703372">
      <w:pPr>
        <w:pStyle w:val="NormalWeb"/>
        <w:numPr>
          <w:ilvl w:val="1"/>
          <w:numId w:val="25"/>
        </w:numPr>
        <w:spacing w:before="0" w:beforeAutospacing="0" w:after="0" w:afterAutospacing="0"/>
        <w:ind w:left="18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>Checked in Proposal Type (for course revisions only)</w:t>
      </w:r>
    </w:p>
    <w:p w:rsidR="00E421C3" w:rsidRDefault="00E421C3" w:rsidP="00515263">
      <w:pPr>
        <w:rPr>
          <w:b/>
          <w:bCs/>
          <w:color w:val="00B050"/>
          <w:sz w:val="28"/>
          <w:u w:val="single"/>
        </w:rPr>
      </w:pPr>
    </w:p>
    <w:p w:rsidR="000B6DD1" w:rsidRDefault="00690385" w:rsidP="00703372">
      <w:pPr>
        <w:rPr>
          <w:bCs/>
          <w:color w:val="002060"/>
          <w:sz w:val="22"/>
        </w:rPr>
      </w:pPr>
      <w:r w:rsidRPr="00E421C3">
        <w:rPr>
          <w:b/>
          <w:bCs/>
          <w:color w:val="00B050"/>
          <w:sz w:val="28"/>
          <w:u w:val="single"/>
        </w:rPr>
        <w:t>Jose Ramon Nunez</w:t>
      </w:r>
      <w:r w:rsidR="00703372">
        <w:rPr>
          <w:b/>
          <w:bCs/>
          <w:color w:val="002060"/>
          <w:sz w:val="22"/>
        </w:rPr>
        <w:t xml:space="preserve"> </w:t>
      </w:r>
      <w:r w:rsidR="00F12188">
        <w:rPr>
          <w:bCs/>
          <w:color w:val="002060"/>
          <w:sz w:val="22"/>
        </w:rPr>
        <w:t>- V</w:t>
      </w:r>
      <w:r w:rsidR="00E421C3">
        <w:rPr>
          <w:bCs/>
          <w:color w:val="002060"/>
          <w:sz w:val="22"/>
        </w:rPr>
        <w:t>PI</w:t>
      </w:r>
    </w:p>
    <w:p w:rsidR="00E421C3" w:rsidRDefault="00E421C3" w:rsidP="00DB475A">
      <w:pPr>
        <w:ind w:left="360"/>
        <w:rPr>
          <w:bCs/>
          <w:color w:val="002060"/>
          <w:sz w:val="22"/>
        </w:rPr>
      </w:pPr>
      <w:r w:rsidRPr="004F355B">
        <w:rPr>
          <w:b/>
          <w:bCs/>
          <w:color w:val="7030A0"/>
          <w:szCs w:val="20"/>
          <w:u w:val="single"/>
        </w:rPr>
        <w:t xml:space="preserve">Level 2.8 </w:t>
      </w:r>
      <w:r w:rsidR="00703372">
        <w:rPr>
          <w:b/>
          <w:bCs/>
          <w:color w:val="7030A0"/>
          <w:szCs w:val="20"/>
          <w:u w:val="single"/>
        </w:rPr>
        <w:t>–</w:t>
      </w:r>
      <w:r w:rsidRPr="004F355B">
        <w:rPr>
          <w:b/>
          <w:bCs/>
          <w:color w:val="7030A0"/>
          <w:szCs w:val="20"/>
          <w:u w:val="single"/>
        </w:rPr>
        <w:t xml:space="preserve"> COURSES</w:t>
      </w:r>
      <w:r w:rsidR="00703372">
        <w:rPr>
          <w:b/>
          <w:bCs/>
          <w:color w:val="7030A0"/>
          <w:szCs w:val="20"/>
          <w:u w:val="single"/>
        </w:rPr>
        <w:t xml:space="preserve"> AND PROGRAMS</w:t>
      </w:r>
    </w:p>
    <w:p w:rsidR="00E55A9C" w:rsidRPr="00515263" w:rsidRDefault="00E421C3" w:rsidP="00B778ED">
      <w:pPr>
        <w:pStyle w:val="ListParagraph"/>
        <w:numPr>
          <w:ilvl w:val="0"/>
          <w:numId w:val="40"/>
        </w:numPr>
        <w:rPr>
          <w:bCs/>
          <w:color w:val="002060"/>
          <w:sz w:val="22"/>
        </w:rPr>
      </w:pPr>
      <w:r w:rsidRPr="00321C1A">
        <w:rPr>
          <w:bCs/>
          <w:color w:val="002060"/>
          <w:sz w:val="22"/>
        </w:rPr>
        <w:lastRenderedPageBreak/>
        <w:t>Opportunity for f</w:t>
      </w:r>
      <w:r w:rsidR="009B3922" w:rsidRPr="00321C1A">
        <w:rPr>
          <w:bCs/>
          <w:color w:val="002060"/>
          <w:sz w:val="22"/>
        </w:rPr>
        <w:t>ull proposal review to allow changes to be made by faculty originators inside the</w:t>
      </w:r>
      <w:r w:rsidR="004200F4" w:rsidRPr="00321C1A">
        <w:rPr>
          <w:bCs/>
          <w:color w:val="002060"/>
          <w:sz w:val="22"/>
        </w:rPr>
        <w:t xml:space="preserve"> approval process in </w:t>
      </w:r>
      <w:proofErr w:type="spellStart"/>
      <w:r w:rsidR="004200F4" w:rsidRPr="00321C1A">
        <w:rPr>
          <w:bCs/>
          <w:color w:val="002060"/>
          <w:sz w:val="22"/>
        </w:rPr>
        <w:t>CurricUNET</w:t>
      </w:r>
      <w:proofErr w:type="spellEnd"/>
    </w:p>
    <w:sectPr w:rsidR="00E55A9C" w:rsidRPr="00515263" w:rsidSect="00377D27">
      <w:headerReference w:type="default" r:id="rId8"/>
      <w:footerReference w:type="default" r:id="rId9"/>
      <w:pgSz w:w="12240" w:h="15840" w:code="1"/>
      <w:pgMar w:top="432" w:right="576" w:bottom="547" w:left="576" w:header="288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BB" w:rsidRDefault="00862ABB">
      <w:r>
        <w:separator/>
      </w:r>
    </w:p>
  </w:endnote>
  <w:endnote w:type="continuationSeparator" w:id="0">
    <w:p w:rsidR="00862ABB" w:rsidRDefault="0086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7CC" w:rsidRPr="00E367CC" w:rsidRDefault="00BB36C1" w:rsidP="00E367CC">
    <w:pPr>
      <w:pStyle w:val="Footer"/>
      <w:rPr>
        <w:b/>
        <w:sz w:val="18"/>
        <w:szCs w:val="18"/>
      </w:rPr>
    </w:pPr>
    <w:r>
      <w:rPr>
        <w:sz w:val="16"/>
        <w:szCs w:val="18"/>
      </w:rPr>
      <w:t>12/6</w:t>
    </w:r>
    <w:r w:rsidR="000936A0" w:rsidRPr="00515771">
      <w:rPr>
        <w:sz w:val="16"/>
        <w:szCs w:val="18"/>
      </w:rPr>
      <w:t>/17</w:t>
    </w:r>
    <w:r w:rsidR="00E367CC">
      <w:rPr>
        <w:b/>
        <w:sz w:val="18"/>
        <w:szCs w:val="18"/>
      </w:rPr>
      <w:tab/>
    </w:r>
    <w:r w:rsidR="00E367CC">
      <w:rPr>
        <w:b/>
        <w:sz w:val="18"/>
        <w:szCs w:val="18"/>
      </w:rPr>
      <w:tab/>
    </w:r>
    <w:r w:rsidR="00E367CC">
      <w:rPr>
        <w:b/>
        <w:sz w:val="18"/>
        <w:szCs w:val="18"/>
      </w:rPr>
      <w:tab/>
    </w:r>
    <w:r w:rsidR="00E367CC">
      <w:rPr>
        <w:b/>
        <w:sz w:val="18"/>
        <w:szCs w:val="18"/>
      </w:rPr>
      <w:tab/>
    </w:r>
    <w:r w:rsidR="00E367CC">
      <w:rPr>
        <w:b/>
        <w:sz w:val="18"/>
        <w:szCs w:val="18"/>
      </w:rPr>
      <w:tab/>
      <w:t xml:space="preserve">   </w:t>
    </w:r>
    <w:r w:rsidR="00E367CC">
      <w:fldChar w:fldCharType="begin"/>
    </w:r>
    <w:r w:rsidR="00E367CC">
      <w:instrText xml:space="preserve"> PAGE   \* MERGEFORMAT </w:instrText>
    </w:r>
    <w:r w:rsidR="00E367CC">
      <w:fldChar w:fldCharType="separate"/>
    </w:r>
    <w:r w:rsidR="00BF3FB7">
      <w:rPr>
        <w:noProof/>
      </w:rPr>
      <w:t>6</w:t>
    </w:r>
    <w:r w:rsidR="00E367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BB" w:rsidRDefault="00862ABB">
      <w:r>
        <w:separator/>
      </w:r>
    </w:p>
  </w:footnote>
  <w:footnote w:type="continuationSeparator" w:id="0">
    <w:p w:rsidR="00862ABB" w:rsidRDefault="0086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B4" w:rsidRPr="00F10EB4" w:rsidRDefault="00F10EB4" w:rsidP="00F10EB4">
    <w:pPr>
      <w:pStyle w:val="Header"/>
      <w:jc w:val="center"/>
      <w:rPr>
        <w:color w:val="FF0000"/>
        <w:sz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490B4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348CA"/>
    <w:multiLevelType w:val="hybridMultilevel"/>
    <w:tmpl w:val="716E02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42C3E3A"/>
    <w:multiLevelType w:val="hybridMultilevel"/>
    <w:tmpl w:val="CCCC5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63A77"/>
    <w:multiLevelType w:val="hybridMultilevel"/>
    <w:tmpl w:val="5C56E9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53FEB"/>
    <w:multiLevelType w:val="hybridMultilevel"/>
    <w:tmpl w:val="6E8C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349E9"/>
    <w:multiLevelType w:val="hybridMultilevel"/>
    <w:tmpl w:val="7868A0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9E5BBA"/>
    <w:multiLevelType w:val="hybridMultilevel"/>
    <w:tmpl w:val="927631D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31042"/>
    <w:multiLevelType w:val="hybridMultilevel"/>
    <w:tmpl w:val="F1E46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338E1"/>
    <w:multiLevelType w:val="hybridMultilevel"/>
    <w:tmpl w:val="3874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16E4B"/>
    <w:multiLevelType w:val="hybridMultilevel"/>
    <w:tmpl w:val="1AB01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B3C79"/>
    <w:multiLevelType w:val="hybridMultilevel"/>
    <w:tmpl w:val="4FE8C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12713B7"/>
    <w:multiLevelType w:val="hybridMultilevel"/>
    <w:tmpl w:val="EA3EDE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AFB2800"/>
    <w:multiLevelType w:val="hybridMultilevel"/>
    <w:tmpl w:val="9FA06D0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6A2AD4"/>
    <w:multiLevelType w:val="hybridMultilevel"/>
    <w:tmpl w:val="7ED09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F33C6"/>
    <w:multiLevelType w:val="hybridMultilevel"/>
    <w:tmpl w:val="E4A8963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3A13A8"/>
    <w:multiLevelType w:val="hybridMultilevel"/>
    <w:tmpl w:val="4DDA358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2B46342"/>
    <w:multiLevelType w:val="hybridMultilevel"/>
    <w:tmpl w:val="47EE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8080C"/>
    <w:multiLevelType w:val="hybridMultilevel"/>
    <w:tmpl w:val="1938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A1744"/>
    <w:multiLevelType w:val="hybridMultilevel"/>
    <w:tmpl w:val="5366DA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2049E8"/>
    <w:multiLevelType w:val="hybridMultilevel"/>
    <w:tmpl w:val="5BF403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5A579B"/>
    <w:multiLevelType w:val="multilevel"/>
    <w:tmpl w:val="9C64560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0000F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995C48"/>
    <w:multiLevelType w:val="hybridMultilevel"/>
    <w:tmpl w:val="E77AD3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AE7D0E"/>
    <w:multiLevelType w:val="hybridMultilevel"/>
    <w:tmpl w:val="B72C9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57049"/>
    <w:multiLevelType w:val="hybridMultilevel"/>
    <w:tmpl w:val="DD246D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CB34EF"/>
    <w:multiLevelType w:val="hybridMultilevel"/>
    <w:tmpl w:val="1A9AE3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7E844EE"/>
    <w:multiLevelType w:val="hybridMultilevel"/>
    <w:tmpl w:val="EF6A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31362"/>
    <w:multiLevelType w:val="hybridMultilevel"/>
    <w:tmpl w:val="BAA834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5719B"/>
    <w:multiLevelType w:val="hybridMultilevel"/>
    <w:tmpl w:val="1E5AD96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C26332"/>
    <w:multiLevelType w:val="hybridMultilevel"/>
    <w:tmpl w:val="9C64560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67BE587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82247D"/>
    <w:multiLevelType w:val="hybridMultilevel"/>
    <w:tmpl w:val="A04A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30A28"/>
    <w:multiLevelType w:val="hybridMultilevel"/>
    <w:tmpl w:val="C994E9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F67934"/>
    <w:multiLevelType w:val="hybridMultilevel"/>
    <w:tmpl w:val="1416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F5709"/>
    <w:multiLevelType w:val="hybridMultilevel"/>
    <w:tmpl w:val="947A9B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F57C7C"/>
    <w:multiLevelType w:val="hybridMultilevel"/>
    <w:tmpl w:val="09D6B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D5740"/>
    <w:multiLevelType w:val="hybridMultilevel"/>
    <w:tmpl w:val="08F86D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DB6522"/>
    <w:multiLevelType w:val="hybridMultilevel"/>
    <w:tmpl w:val="4F4A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365256"/>
    <w:multiLevelType w:val="hybridMultilevel"/>
    <w:tmpl w:val="DD1E7F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2AA4466"/>
    <w:multiLevelType w:val="hybridMultilevel"/>
    <w:tmpl w:val="61F0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33773"/>
    <w:multiLevelType w:val="hybridMultilevel"/>
    <w:tmpl w:val="F55E9C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6198D"/>
    <w:multiLevelType w:val="hybridMultilevel"/>
    <w:tmpl w:val="C23856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F3732A"/>
    <w:multiLevelType w:val="hybridMultilevel"/>
    <w:tmpl w:val="BF5CA7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8"/>
  </w:num>
  <w:num w:numId="5">
    <w:abstractNumId w:val="20"/>
  </w:num>
  <w:num w:numId="6">
    <w:abstractNumId w:val="12"/>
  </w:num>
  <w:num w:numId="7">
    <w:abstractNumId w:val="0"/>
  </w:num>
  <w:num w:numId="8">
    <w:abstractNumId w:val="38"/>
  </w:num>
  <w:num w:numId="9">
    <w:abstractNumId w:val="10"/>
  </w:num>
  <w:num w:numId="10">
    <w:abstractNumId w:val="36"/>
  </w:num>
  <w:num w:numId="11">
    <w:abstractNumId w:val="24"/>
  </w:num>
  <w:num w:numId="12">
    <w:abstractNumId w:val="1"/>
  </w:num>
  <w:num w:numId="13">
    <w:abstractNumId w:val="35"/>
  </w:num>
  <w:num w:numId="14">
    <w:abstractNumId w:val="26"/>
  </w:num>
  <w:num w:numId="15">
    <w:abstractNumId w:val="8"/>
  </w:num>
  <w:num w:numId="16">
    <w:abstractNumId w:val="37"/>
  </w:num>
  <w:num w:numId="17">
    <w:abstractNumId w:val="16"/>
  </w:num>
  <w:num w:numId="18">
    <w:abstractNumId w:val="29"/>
  </w:num>
  <w:num w:numId="19">
    <w:abstractNumId w:val="4"/>
  </w:num>
  <w:num w:numId="20">
    <w:abstractNumId w:val="17"/>
  </w:num>
  <w:num w:numId="21">
    <w:abstractNumId w:val="31"/>
  </w:num>
  <w:num w:numId="22">
    <w:abstractNumId w:val="25"/>
  </w:num>
  <w:num w:numId="23">
    <w:abstractNumId w:val="39"/>
  </w:num>
  <w:num w:numId="24">
    <w:abstractNumId w:val="19"/>
  </w:num>
  <w:num w:numId="25">
    <w:abstractNumId w:val="15"/>
  </w:num>
  <w:num w:numId="26">
    <w:abstractNumId w:val="11"/>
  </w:num>
  <w:num w:numId="27">
    <w:abstractNumId w:val="5"/>
  </w:num>
  <w:num w:numId="28">
    <w:abstractNumId w:val="23"/>
  </w:num>
  <w:num w:numId="29">
    <w:abstractNumId w:val="21"/>
  </w:num>
  <w:num w:numId="30">
    <w:abstractNumId w:val="13"/>
  </w:num>
  <w:num w:numId="31">
    <w:abstractNumId w:val="3"/>
  </w:num>
  <w:num w:numId="32">
    <w:abstractNumId w:val="30"/>
  </w:num>
  <w:num w:numId="33">
    <w:abstractNumId w:val="2"/>
  </w:num>
  <w:num w:numId="34">
    <w:abstractNumId w:val="7"/>
  </w:num>
  <w:num w:numId="35">
    <w:abstractNumId w:val="9"/>
  </w:num>
  <w:num w:numId="36">
    <w:abstractNumId w:val="22"/>
  </w:num>
  <w:num w:numId="37">
    <w:abstractNumId w:val="33"/>
  </w:num>
  <w:num w:numId="38">
    <w:abstractNumId w:val="32"/>
  </w:num>
  <w:num w:numId="39">
    <w:abstractNumId w:val="34"/>
  </w:num>
  <w:num w:numId="40">
    <w:abstractNumId w:val="4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A0"/>
    <w:rsid w:val="00007590"/>
    <w:rsid w:val="00011D70"/>
    <w:rsid w:val="0001549B"/>
    <w:rsid w:val="00015D31"/>
    <w:rsid w:val="00015FB1"/>
    <w:rsid w:val="0002614E"/>
    <w:rsid w:val="00031BC3"/>
    <w:rsid w:val="00032463"/>
    <w:rsid w:val="00035C75"/>
    <w:rsid w:val="000609D1"/>
    <w:rsid w:val="00062CE1"/>
    <w:rsid w:val="00063D80"/>
    <w:rsid w:val="00070A57"/>
    <w:rsid w:val="00072984"/>
    <w:rsid w:val="00073BAE"/>
    <w:rsid w:val="00075211"/>
    <w:rsid w:val="000855D9"/>
    <w:rsid w:val="000936A0"/>
    <w:rsid w:val="000A65CB"/>
    <w:rsid w:val="000A78D6"/>
    <w:rsid w:val="000B51FC"/>
    <w:rsid w:val="000B5485"/>
    <w:rsid w:val="000B6DD1"/>
    <w:rsid w:val="000C3025"/>
    <w:rsid w:val="000C3379"/>
    <w:rsid w:val="000C47B0"/>
    <w:rsid w:val="000D187C"/>
    <w:rsid w:val="000D4195"/>
    <w:rsid w:val="000D68D5"/>
    <w:rsid w:val="000E2D0A"/>
    <w:rsid w:val="000F15C2"/>
    <w:rsid w:val="000F3E4C"/>
    <w:rsid w:val="000F474B"/>
    <w:rsid w:val="00101F15"/>
    <w:rsid w:val="0010202E"/>
    <w:rsid w:val="001054C6"/>
    <w:rsid w:val="00107DB2"/>
    <w:rsid w:val="001144F5"/>
    <w:rsid w:val="001148C6"/>
    <w:rsid w:val="00117E38"/>
    <w:rsid w:val="00123072"/>
    <w:rsid w:val="0014408C"/>
    <w:rsid w:val="0016407A"/>
    <w:rsid w:val="0017176C"/>
    <w:rsid w:val="00172B82"/>
    <w:rsid w:val="00176722"/>
    <w:rsid w:val="0018517D"/>
    <w:rsid w:val="001869BF"/>
    <w:rsid w:val="001942CE"/>
    <w:rsid w:val="00197427"/>
    <w:rsid w:val="001A140C"/>
    <w:rsid w:val="001B7176"/>
    <w:rsid w:val="001B75FA"/>
    <w:rsid w:val="001C2F81"/>
    <w:rsid w:val="001C6ABA"/>
    <w:rsid w:val="001D7064"/>
    <w:rsid w:val="001E2EEA"/>
    <w:rsid w:val="001E424B"/>
    <w:rsid w:val="001E4738"/>
    <w:rsid w:val="001E6E39"/>
    <w:rsid w:val="00200F01"/>
    <w:rsid w:val="002107D4"/>
    <w:rsid w:val="00214C7B"/>
    <w:rsid w:val="00215AEE"/>
    <w:rsid w:val="00221B1B"/>
    <w:rsid w:val="00221DCB"/>
    <w:rsid w:val="0022345F"/>
    <w:rsid w:val="00223690"/>
    <w:rsid w:val="002256C0"/>
    <w:rsid w:val="0023273E"/>
    <w:rsid w:val="00253A8A"/>
    <w:rsid w:val="00265191"/>
    <w:rsid w:val="00265C68"/>
    <w:rsid w:val="00267C8C"/>
    <w:rsid w:val="0027524A"/>
    <w:rsid w:val="0027720C"/>
    <w:rsid w:val="00293A1A"/>
    <w:rsid w:val="00296C1E"/>
    <w:rsid w:val="002A1E8C"/>
    <w:rsid w:val="002A7592"/>
    <w:rsid w:val="002B2562"/>
    <w:rsid w:val="002B3A76"/>
    <w:rsid w:val="002B6DEB"/>
    <w:rsid w:val="002C35DB"/>
    <w:rsid w:val="002C7E9D"/>
    <w:rsid w:val="002D3857"/>
    <w:rsid w:val="002F05AB"/>
    <w:rsid w:val="002F3A1A"/>
    <w:rsid w:val="002F7B24"/>
    <w:rsid w:val="002F7FE7"/>
    <w:rsid w:val="003109B5"/>
    <w:rsid w:val="00313A2D"/>
    <w:rsid w:val="00315C6A"/>
    <w:rsid w:val="00321C1A"/>
    <w:rsid w:val="00326772"/>
    <w:rsid w:val="00326F31"/>
    <w:rsid w:val="003331E2"/>
    <w:rsid w:val="00335421"/>
    <w:rsid w:val="003419D7"/>
    <w:rsid w:val="0036228F"/>
    <w:rsid w:val="00376F0C"/>
    <w:rsid w:val="00377746"/>
    <w:rsid w:val="00377D27"/>
    <w:rsid w:val="00384E48"/>
    <w:rsid w:val="00396BAB"/>
    <w:rsid w:val="003A4D19"/>
    <w:rsid w:val="003A5C13"/>
    <w:rsid w:val="003B66F3"/>
    <w:rsid w:val="003C647C"/>
    <w:rsid w:val="003D1237"/>
    <w:rsid w:val="003E63A4"/>
    <w:rsid w:val="003F6A7E"/>
    <w:rsid w:val="004007C9"/>
    <w:rsid w:val="00414875"/>
    <w:rsid w:val="00415AF9"/>
    <w:rsid w:val="004200F4"/>
    <w:rsid w:val="0042127A"/>
    <w:rsid w:val="0042195B"/>
    <w:rsid w:val="004222E8"/>
    <w:rsid w:val="004275F7"/>
    <w:rsid w:val="00432FAE"/>
    <w:rsid w:val="00446CBF"/>
    <w:rsid w:val="0045217D"/>
    <w:rsid w:val="004566C7"/>
    <w:rsid w:val="00466D7F"/>
    <w:rsid w:val="00471EE5"/>
    <w:rsid w:val="004774D2"/>
    <w:rsid w:val="00484CF3"/>
    <w:rsid w:val="00485FBE"/>
    <w:rsid w:val="00487D0E"/>
    <w:rsid w:val="00493748"/>
    <w:rsid w:val="00494BEA"/>
    <w:rsid w:val="00494EDC"/>
    <w:rsid w:val="004A4E9D"/>
    <w:rsid w:val="004A57A8"/>
    <w:rsid w:val="004C2CB9"/>
    <w:rsid w:val="004C60B1"/>
    <w:rsid w:val="004D3548"/>
    <w:rsid w:val="004D42F2"/>
    <w:rsid w:val="004D648F"/>
    <w:rsid w:val="004F0800"/>
    <w:rsid w:val="004F355B"/>
    <w:rsid w:val="005021D6"/>
    <w:rsid w:val="005053AA"/>
    <w:rsid w:val="0050556D"/>
    <w:rsid w:val="005104BF"/>
    <w:rsid w:val="00514A7B"/>
    <w:rsid w:val="00515263"/>
    <w:rsid w:val="00515771"/>
    <w:rsid w:val="00516017"/>
    <w:rsid w:val="00530814"/>
    <w:rsid w:val="00530B81"/>
    <w:rsid w:val="00533582"/>
    <w:rsid w:val="00537EDE"/>
    <w:rsid w:val="00544B4A"/>
    <w:rsid w:val="00567623"/>
    <w:rsid w:val="005842F7"/>
    <w:rsid w:val="005852F3"/>
    <w:rsid w:val="005874A7"/>
    <w:rsid w:val="00597755"/>
    <w:rsid w:val="00597DA2"/>
    <w:rsid w:val="005A16DC"/>
    <w:rsid w:val="005A4B74"/>
    <w:rsid w:val="005A6BC1"/>
    <w:rsid w:val="005B0110"/>
    <w:rsid w:val="005B145B"/>
    <w:rsid w:val="005B7FC5"/>
    <w:rsid w:val="005D2D74"/>
    <w:rsid w:val="005D32F8"/>
    <w:rsid w:val="005E289A"/>
    <w:rsid w:val="005E6E8F"/>
    <w:rsid w:val="005F0AE9"/>
    <w:rsid w:val="005F14D4"/>
    <w:rsid w:val="005F258B"/>
    <w:rsid w:val="00601731"/>
    <w:rsid w:val="0060251B"/>
    <w:rsid w:val="00602DB8"/>
    <w:rsid w:val="00610A58"/>
    <w:rsid w:val="006246E5"/>
    <w:rsid w:val="00625A20"/>
    <w:rsid w:val="00632326"/>
    <w:rsid w:val="00640909"/>
    <w:rsid w:val="00646128"/>
    <w:rsid w:val="006461A9"/>
    <w:rsid w:val="00652B3F"/>
    <w:rsid w:val="00656521"/>
    <w:rsid w:val="00662375"/>
    <w:rsid w:val="00663700"/>
    <w:rsid w:val="00664CD0"/>
    <w:rsid w:val="00666758"/>
    <w:rsid w:val="00667631"/>
    <w:rsid w:val="00671655"/>
    <w:rsid w:val="00683F73"/>
    <w:rsid w:val="00690385"/>
    <w:rsid w:val="00692A86"/>
    <w:rsid w:val="006A4885"/>
    <w:rsid w:val="006B13ED"/>
    <w:rsid w:val="006B1FD0"/>
    <w:rsid w:val="006B578C"/>
    <w:rsid w:val="006B644F"/>
    <w:rsid w:val="006C2368"/>
    <w:rsid w:val="006C4AD1"/>
    <w:rsid w:val="006C74D4"/>
    <w:rsid w:val="006D1FFE"/>
    <w:rsid w:val="006D5008"/>
    <w:rsid w:val="006D5272"/>
    <w:rsid w:val="006E1D12"/>
    <w:rsid w:val="006E1DFD"/>
    <w:rsid w:val="006E1F9B"/>
    <w:rsid w:val="006E78AF"/>
    <w:rsid w:val="006F148E"/>
    <w:rsid w:val="006F1EF2"/>
    <w:rsid w:val="00703372"/>
    <w:rsid w:val="00712B8F"/>
    <w:rsid w:val="00721CBF"/>
    <w:rsid w:val="00724963"/>
    <w:rsid w:val="00733F0B"/>
    <w:rsid w:val="007424DE"/>
    <w:rsid w:val="0074502B"/>
    <w:rsid w:val="00747023"/>
    <w:rsid w:val="00757DC9"/>
    <w:rsid w:val="007601E2"/>
    <w:rsid w:val="00761E1D"/>
    <w:rsid w:val="007740ED"/>
    <w:rsid w:val="00781BB1"/>
    <w:rsid w:val="007838D5"/>
    <w:rsid w:val="007A6906"/>
    <w:rsid w:val="007A7013"/>
    <w:rsid w:val="007B305D"/>
    <w:rsid w:val="007B3727"/>
    <w:rsid w:val="007B6B44"/>
    <w:rsid w:val="007B7B65"/>
    <w:rsid w:val="007C6134"/>
    <w:rsid w:val="007D339A"/>
    <w:rsid w:val="007D3C84"/>
    <w:rsid w:val="007D4AD8"/>
    <w:rsid w:val="007E211A"/>
    <w:rsid w:val="007F0243"/>
    <w:rsid w:val="007F2BAE"/>
    <w:rsid w:val="007F5609"/>
    <w:rsid w:val="00801EA0"/>
    <w:rsid w:val="008048F4"/>
    <w:rsid w:val="00814970"/>
    <w:rsid w:val="00824F32"/>
    <w:rsid w:val="00830497"/>
    <w:rsid w:val="00832327"/>
    <w:rsid w:val="00843194"/>
    <w:rsid w:val="00850092"/>
    <w:rsid w:val="00862ABB"/>
    <w:rsid w:val="00866D82"/>
    <w:rsid w:val="00875F60"/>
    <w:rsid w:val="00883D9B"/>
    <w:rsid w:val="00887DD3"/>
    <w:rsid w:val="00890518"/>
    <w:rsid w:val="008A05F8"/>
    <w:rsid w:val="008A10A7"/>
    <w:rsid w:val="008A262A"/>
    <w:rsid w:val="008A3409"/>
    <w:rsid w:val="008B127D"/>
    <w:rsid w:val="008B693F"/>
    <w:rsid w:val="008C10C3"/>
    <w:rsid w:val="008E58D2"/>
    <w:rsid w:val="008E7FC0"/>
    <w:rsid w:val="008F3771"/>
    <w:rsid w:val="008F3B4A"/>
    <w:rsid w:val="008F4764"/>
    <w:rsid w:val="0090206C"/>
    <w:rsid w:val="00911FC8"/>
    <w:rsid w:val="00912386"/>
    <w:rsid w:val="00916898"/>
    <w:rsid w:val="009235B3"/>
    <w:rsid w:val="00923BA5"/>
    <w:rsid w:val="009266FC"/>
    <w:rsid w:val="009274B9"/>
    <w:rsid w:val="00936555"/>
    <w:rsid w:val="009470FE"/>
    <w:rsid w:val="009545ED"/>
    <w:rsid w:val="00957174"/>
    <w:rsid w:val="009630BE"/>
    <w:rsid w:val="00967B57"/>
    <w:rsid w:val="00971E92"/>
    <w:rsid w:val="00974F35"/>
    <w:rsid w:val="0097644E"/>
    <w:rsid w:val="00983254"/>
    <w:rsid w:val="00983F7C"/>
    <w:rsid w:val="0098768A"/>
    <w:rsid w:val="00993603"/>
    <w:rsid w:val="00994A7E"/>
    <w:rsid w:val="009A5240"/>
    <w:rsid w:val="009B3922"/>
    <w:rsid w:val="009C2656"/>
    <w:rsid w:val="009C3594"/>
    <w:rsid w:val="009D0668"/>
    <w:rsid w:val="009E1480"/>
    <w:rsid w:val="009E5C80"/>
    <w:rsid w:val="009F0792"/>
    <w:rsid w:val="00A00885"/>
    <w:rsid w:val="00A07244"/>
    <w:rsid w:val="00A1448D"/>
    <w:rsid w:val="00A2200E"/>
    <w:rsid w:val="00A276E8"/>
    <w:rsid w:val="00A302B0"/>
    <w:rsid w:val="00A30ABC"/>
    <w:rsid w:val="00A42F2F"/>
    <w:rsid w:val="00A43301"/>
    <w:rsid w:val="00A44A54"/>
    <w:rsid w:val="00A47FA7"/>
    <w:rsid w:val="00A539A9"/>
    <w:rsid w:val="00A601D3"/>
    <w:rsid w:val="00A70B8F"/>
    <w:rsid w:val="00A75069"/>
    <w:rsid w:val="00A77744"/>
    <w:rsid w:val="00A827D1"/>
    <w:rsid w:val="00A82A51"/>
    <w:rsid w:val="00A82B43"/>
    <w:rsid w:val="00A83591"/>
    <w:rsid w:val="00A839BC"/>
    <w:rsid w:val="00A847F8"/>
    <w:rsid w:val="00A84A45"/>
    <w:rsid w:val="00A85208"/>
    <w:rsid w:val="00A87C02"/>
    <w:rsid w:val="00A928F8"/>
    <w:rsid w:val="00A9452E"/>
    <w:rsid w:val="00A9738D"/>
    <w:rsid w:val="00AA321E"/>
    <w:rsid w:val="00AB2BFC"/>
    <w:rsid w:val="00AB42CC"/>
    <w:rsid w:val="00AB6899"/>
    <w:rsid w:val="00AC588D"/>
    <w:rsid w:val="00AD0593"/>
    <w:rsid w:val="00AD70D8"/>
    <w:rsid w:val="00AE6C6A"/>
    <w:rsid w:val="00AF4293"/>
    <w:rsid w:val="00AF79FD"/>
    <w:rsid w:val="00B0456C"/>
    <w:rsid w:val="00B14738"/>
    <w:rsid w:val="00B365CC"/>
    <w:rsid w:val="00B37FD4"/>
    <w:rsid w:val="00B425B3"/>
    <w:rsid w:val="00B47F74"/>
    <w:rsid w:val="00B557C4"/>
    <w:rsid w:val="00B56509"/>
    <w:rsid w:val="00B62D4C"/>
    <w:rsid w:val="00B67274"/>
    <w:rsid w:val="00B7434F"/>
    <w:rsid w:val="00B778ED"/>
    <w:rsid w:val="00B91962"/>
    <w:rsid w:val="00BB36C1"/>
    <w:rsid w:val="00BB5A0D"/>
    <w:rsid w:val="00BC1D75"/>
    <w:rsid w:val="00BC4736"/>
    <w:rsid w:val="00BD01A6"/>
    <w:rsid w:val="00BD2C63"/>
    <w:rsid w:val="00BD440F"/>
    <w:rsid w:val="00BD6E81"/>
    <w:rsid w:val="00BE47D5"/>
    <w:rsid w:val="00BE622D"/>
    <w:rsid w:val="00BF09B3"/>
    <w:rsid w:val="00BF3FB7"/>
    <w:rsid w:val="00C031A0"/>
    <w:rsid w:val="00C03728"/>
    <w:rsid w:val="00C05768"/>
    <w:rsid w:val="00C14482"/>
    <w:rsid w:val="00C1458A"/>
    <w:rsid w:val="00C26948"/>
    <w:rsid w:val="00C27B89"/>
    <w:rsid w:val="00C27BDB"/>
    <w:rsid w:val="00C33FCD"/>
    <w:rsid w:val="00C43BD8"/>
    <w:rsid w:val="00C43C3D"/>
    <w:rsid w:val="00C43EB9"/>
    <w:rsid w:val="00C4519A"/>
    <w:rsid w:val="00C5171D"/>
    <w:rsid w:val="00C54F27"/>
    <w:rsid w:val="00C65177"/>
    <w:rsid w:val="00C70971"/>
    <w:rsid w:val="00C7109E"/>
    <w:rsid w:val="00C738AE"/>
    <w:rsid w:val="00C82354"/>
    <w:rsid w:val="00C84876"/>
    <w:rsid w:val="00C97FD7"/>
    <w:rsid w:val="00CC1B5A"/>
    <w:rsid w:val="00CC6F55"/>
    <w:rsid w:val="00CC7C10"/>
    <w:rsid w:val="00CD60CC"/>
    <w:rsid w:val="00CD7307"/>
    <w:rsid w:val="00CF5879"/>
    <w:rsid w:val="00CF60C6"/>
    <w:rsid w:val="00D00717"/>
    <w:rsid w:val="00D01C70"/>
    <w:rsid w:val="00D10D71"/>
    <w:rsid w:val="00D11890"/>
    <w:rsid w:val="00D25D51"/>
    <w:rsid w:val="00D33BC6"/>
    <w:rsid w:val="00D366A0"/>
    <w:rsid w:val="00D37573"/>
    <w:rsid w:val="00D414E9"/>
    <w:rsid w:val="00D47BB7"/>
    <w:rsid w:val="00D51276"/>
    <w:rsid w:val="00D51676"/>
    <w:rsid w:val="00D706D9"/>
    <w:rsid w:val="00D94623"/>
    <w:rsid w:val="00D96A40"/>
    <w:rsid w:val="00DA012F"/>
    <w:rsid w:val="00DA3F25"/>
    <w:rsid w:val="00DA771B"/>
    <w:rsid w:val="00DA7781"/>
    <w:rsid w:val="00DA7B55"/>
    <w:rsid w:val="00DB475A"/>
    <w:rsid w:val="00DB5E0C"/>
    <w:rsid w:val="00DB5E2A"/>
    <w:rsid w:val="00DC7EF6"/>
    <w:rsid w:val="00DD13A2"/>
    <w:rsid w:val="00DD7168"/>
    <w:rsid w:val="00DF0AD0"/>
    <w:rsid w:val="00E02B1A"/>
    <w:rsid w:val="00E137D6"/>
    <w:rsid w:val="00E16FD6"/>
    <w:rsid w:val="00E367CC"/>
    <w:rsid w:val="00E421C3"/>
    <w:rsid w:val="00E4347F"/>
    <w:rsid w:val="00E51A2E"/>
    <w:rsid w:val="00E53358"/>
    <w:rsid w:val="00E55A9C"/>
    <w:rsid w:val="00E572EF"/>
    <w:rsid w:val="00E66E17"/>
    <w:rsid w:val="00E85F8D"/>
    <w:rsid w:val="00E87C29"/>
    <w:rsid w:val="00E90D14"/>
    <w:rsid w:val="00E95CB3"/>
    <w:rsid w:val="00EA2ECB"/>
    <w:rsid w:val="00EA4292"/>
    <w:rsid w:val="00EB0289"/>
    <w:rsid w:val="00EB161F"/>
    <w:rsid w:val="00EC049B"/>
    <w:rsid w:val="00EF44B5"/>
    <w:rsid w:val="00F00D5F"/>
    <w:rsid w:val="00F06E6F"/>
    <w:rsid w:val="00F10C85"/>
    <w:rsid w:val="00F10EB4"/>
    <w:rsid w:val="00F12188"/>
    <w:rsid w:val="00F21B51"/>
    <w:rsid w:val="00F274FA"/>
    <w:rsid w:val="00F3732B"/>
    <w:rsid w:val="00F43218"/>
    <w:rsid w:val="00F433A7"/>
    <w:rsid w:val="00F43491"/>
    <w:rsid w:val="00F5365E"/>
    <w:rsid w:val="00F550AE"/>
    <w:rsid w:val="00F57CD6"/>
    <w:rsid w:val="00F6079B"/>
    <w:rsid w:val="00F64E93"/>
    <w:rsid w:val="00F67529"/>
    <w:rsid w:val="00F809E3"/>
    <w:rsid w:val="00F815A1"/>
    <w:rsid w:val="00F81654"/>
    <w:rsid w:val="00F84079"/>
    <w:rsid w:val="00F90571"/>
    <w:rsid w:val="00F91A84"/>
    <w:rsid w:val="00FA042D"/>
    <w:rsid w:val="00FA5518"/>
    <w:rsid w:val="00FA59CC"/>
    <w:rsid w:val="00FB4F38"/>
    <w:rsid w:val="00FC576A"/>
    <w:rsid w:val="00FD19F3"/>
    <w:rsid w:val="00FD3A1F"/>
    <w:rsid w:val="00FD5740"/>
    <w:rsid w:val="00FF0D6C"/>
    <w:rsid w:val="00FF10CE"/>
    <w:rsid w:val="00FF1AE4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B0E70C8F-A65E-4F8C-B7D3-1AF710B0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rsid w:val="00D366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66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366A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A4292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E367CC"/>
    <w:rPr>
      <w:rFonts w:ascii="Arial" w:hAnsi="Arial"/>
      <w:sz w:val="24"/>
      <w:szCs w:val="24"/>
    </w:rPr>
  </w:style>
  <w:style w:type="character" w:styleId="Hyperlink">
    <w:name w:val="Hyperlink"/>
    <w:uiPriority w:val="99"/>
    <w:unhideWhenUsed/>
    <w:rsid w:val="00994A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5D9"/>
    <w:pPr>
      <w:ind w:left="720"/>
      <w:contextualSpacing/>
    </w:pPr>
  </w:style>
  <w:style w:type="character" w:styleId="FollowedHyperlink">
    <w:name w:val="FollowedHyperlink"/>
    <w:semiHidden/>
    <w:unhideWhenUsed/>
    <w:rsid w:val="00AB2B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1857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FULLERTON COLLEGE CURRICULUM COMMITTEE</vt:lpstr>
    </vt:vector>
  </TitlesOfParts>
  <Company>FC</Company>
  <LinksUpToDate>false</LinksUpToDate>
  <CharactersWithSpaces>11639</CharactersWithSpaces>
  <SharedDoc>false</SharedDoc>
  <HLinks>
    <vt:vector size="6" baseType="variant"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http://extranet.cccco.edu/Divisions/AcademicAffairs/CurriculumandInstructionUnit/TemplatesForApprovedTransferModelCurriculum.aspx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FULLERTON COLLEGE CURRICULUM COMMITTEE</dc:title>
  <dc:subject/>
  <dc:creator>Mark Greenhalgh</dc:creator>
  <cp:keywords/>
  <cp:lastModifiedBy>Cindy Zarske</cp:lastModifiedBy>
  <cp:revision>5</cp:revision>
  <cp:lastPrinted>2017-09-21T00:24:00Z</cp:lastPrinted>
  <dcterms:created xsi:type="dcterms:W3CDTF">2017-12-07T16:30:00Z</dcterms:created>
  <dcterms:modified xsi:type="dcterms:W3CDTF">2018-01-30T22:14:00Z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